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A7F4" w14:textId="77777777" w:rsidR="00D7448E" w:rsidRDefault="00D7448E" w:rsidP="0085637E">
      <w:pPr>
        <w:pStyle w:val="Nadpis1"/>
        <w:rPr>
          <w:rFonts w:cs="Arial"/>
        </w:rPr>
      </w:pPr>
    </w:p>
    <w:p w14:paraId="3C4B12A2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2716A646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2AF5819B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2779D74D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08455D19" w14:textId="11B1F67F" w:rsidR="00D7448E" w:rsidRDefault="00C61CA9" w:rsidP="005C62BF">
      <w:pPr>
        <w:pStyle w:val="Nadpis1"/>
        <w:jc w:val="center"/>
      </w:pPr>
      <w:r>
        <w:t>Organizační struktura</w:t>
      </w:r>
      <w:r w:rsidR="00D7448E" w:rsidRPr="00B0380F">
        <w:t xml:space="preserve"> MAP pro ORP</w:t>
      </w:r>
      <w:r w:rsidR="00D7448E">
        <w:t xml:space="preserve"> Černošice</w:t>
      </w:r>
      <w:r w:rsidR="0098573D">
        <w:t xml:space="preserve"> a její komunikační mechanismy</w:t>
      </w:r>
    </w:p>
    <w:p w14:paraId="68113D6E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786E8B63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43E63A6B" w14:textId="77777777" w:rsidR="002E78F6" w:rsidRDefault="002E78F6" w:rsidP="00D7448E">
      <w:pPr>
        <w:contextualSpacing/>
        <w:jc w:val="center"/>
        <w:rPr>
          <w:rFonts w:cs="Arial"/>
          <w:b/>
          <w:sz w:val="28"/>
        </w:rPr>
      </w:pPr>
    </w:p>
    <w:p w14:paraId="4C773F69" w14:textId="77777777" w:rsidR="00D7448E" w:rsidRPr="00B0380F" w:rsidRDefault="00D7448E" w:rsidP="00C85760">
      <w:pPr>
        <w:spacing w:after="0"/>
        <w:rPr>
          <w:rFonts w:cs="Arial"/>
          <w:b/>
        </w:rPr>
      </w:pPr>
    </w:p>
    <w:p w14:paraId="15C878FD" w14:textId="77777777" w:rsidR="002E78F6" w:rsidRDefault="002E78F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6D62D38" w14:textId="6B7B444F" w:rsidR="005C62BF" w:rsidRDefault="00692E71" w:rsidP="005C62BF">
      <w:pPr>
        <w:pStyle w:val="Nadpis1"/>
      </w:pPr>
      <w:r>
        <w:lastRenderedPageBreak/>
        <w:t>Organizační struktura</w:t>
      </w:r>
      <w:r w:rsidR="005C62BF" w:rsidRPr="00B0380F">
        <w:t xml:space="preserve"> MAP pro ORP</w:t>
      </w:r>
      <w:r w:rsidR="005C62BF">
        <w:t xml:space="preserve"> Černošice</w:t>
      </w:r>
    </w:p>
    <w:p w14:paraId="219196BC" w14:textId="06820D60" w:rsidR="005C62BF" w:rsidRDefault="005C62BF" w:rsidP="005C62BF">
      <w:pPr>
        <w:pStyle w:val="Odstavecseseznamem"/>
        <w:spacing w:after="120"/>
        <w:ind w:left="425"/>
        <w:jc w:val="both"/>
        <w:rPr>
          <w:rFonts w:cs="Arial"/>
          <w:b/>
          <w:sz w:val="20"/>
          <w:szCs w:val="20"/>
        </w:rPr>
      </w:pPr>
    </w:p>
    <w:p w14:paraId="4647C6BC" w14:textId="145AF1E0" w:rsidR="0098573D" w:rsidRDefault="0098573D" w:rsidP="005C62BF">
      <w:pPr>
        <w:pStyle w:val="Odstavecseseznamem"/>
        <w:spacing w:after="120"/>
        <w:ind w:left="425"/>
        <w:jc w:val="both"/>
        <w:rPr>
          <w:rFonts w:cs="Arial"/>
          <w:b/>
          <w:sz w:val="20"/>
          <w:szCs w:val="20"/>
        </w:rPr>
      </w:pPr>
    </w:p>
    <w:p w14:paraId="5660CB6E" w14:textId="7C481D6D" w:rsidR="0098573D" w:rsidRDefault="0098573D" w:rsidP="0098573D">
      <w:pPr>
        <w:pStyle w:val="Odstavecseseznamem"/>
        <w:jc w:val="both"/>
        <w:rPr>
          <w:color w:val="4472C4"/>
        </w:rPr>
      </w:pPr>
      <w:r>
        <w:rPr>
          <w:color w:val="4472C4"/>
        </w:rPr>
        <w:t>Současná organizační struktura MAP odráží velikost a odlišnost jednotlivých regionů, dopravní dostupnost a navazuje na existující vzájemné vazby aktérů ve vzdělávání v území.</w:t>
      </w:r>
    </w:p>
    <w:p w14:paraId="54B4AD19" w14:textId="77777777" w:rsidR="0098573D" w:rsidRDefault="0098573D" w:rsidP="0098573D">
      <w:pPr>
        <w:pStyle w:val="Odstavecseseznamem"/>
        <w:jc w:val="both"/>
        <w:rPr>
          <w:color w:val="4472C4"/>
        </w:rPr>
      </w:pPr>
    </w:p>
    <w:p w14:paraId="0B7E64E8" w14:textId="424463C7" w:rsidR="0098573D" w:rsidRDefault="0098573D" w:rsidP="0098573D">
      <w:pPr>
        <w:pStyle w:val="Odstavecseseznamem"/>
        <w:jc w:val="both"/>
        <w:rPr>
          <w:color w:val="4472C4"/>
        </w:rPr>
      </w:pPr>
      <w:r>
        <w:rPr>
          <w:color w:val="4472C4"/>
        </w:rPr>
        <w:t xml:space="preserve"> ŘV. Pracovní skupiny 4 (v každém regionu 1), Ředitelská setkání (nepravidelně) – v každém z regionů (účastníci jsou ale i z jiných regionů respektuje vazby škol mezi sebou, někde si organizují sami ředitelé – v tom případě je RT jako host, jindy je organizace setkání na RT (tam, kde tato tradice dosud neexistovala). Pro </w:t>
      </w:r>
      <w:proofErr w:type="gramStart"/>
      <w:r>
        <w:rPr>
          <w:color w:val="4472C4"/>
        </w:rPr>
        <w:t>MAP</w:t>
      </w:r>
      <w:proofErr w:type="gramEnd"/>
      <w:r>
        <w:rPr>
          <w:color w:val="4472C4"/>
        </w:rPr>
        <w:t xml:space="preserve"> se využívají výstupy z jednání ředitelů (MŠ /ZŠ). (pravidelná, vzájemné informování o dění, výstupech, problémech v jednotlivých územích, společná dohoda na dalším postupu, společné plánování aktivit – vzdělávání, semináře</w:t>
      </w:r>
      <w:r w:rsidRPr="004619A8">
        <w:rPr>
          <w:color w:val="4472C4"/>
        </w:rPr>
        <w:t xml:space="preserve"> </w:t>
      </w:r>
      <w:r>
        <w:rPr>
          <w:color w:val="4472C4"/>
        </w:rPr>
        <w:t>Setkání RT, harmonogram). Setkávání realizátorů MAP – 2 úrovně (setkávání blízkých partnerů – sousedních realizátorů) – blízkost území, podobné problémy, synergie aktivit. Setkání realizátorů ze středočeského kraje (samostatná iniciativa, nyní pod aktivitou NIDV SRP)</w:t>
      </w:r>
    </w:p>
    <w:p w14:paraId="7FFDD332" w14:textId="77777777" w:rsidR="0098573D" w:rsidRDefault="0098573D" w:rsidP="005C62BF">
      <w:pPr>
        <w:pStyle w:val="Odstavecseseznamem"/>
        <w:spacing w:after="120"/>
        <w:ind w:left="425"/>
        <w:jc w:val="both"/>
        <w:rPr>
          <w:rFonts w:cs="Arial"/>
          <w:b/>
          <w:sz w:val="20"/>
          <w:szCs w:val="20"/>
        </w:rPr>
      </w:pPr>
    </w:p>
    <w:p w14:paraId="69507885" w14:textId="66C6E906" w:rsidR="00685C7E" w:rsidRPr="00C85760" w:rsidRDefault="00692E71" w:rsidP="00685C7E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Řídící výbor</w:t>
      </w:r>
    </w:p>
    <w:p w14:paraId="4F2C786E" w14:textId="77777777" w:rsidR="00C85760" w:rsidRPr="00C045AD" w:rsidRDefault="00C85760" w:rsidP="00685C7E">
      <w:pPr>
        <w:pStyle w:val="Odstavecseseznamem"/>
        <w:spacing w:before="120" w:after="120"/>
        <w:ind w:left="0"/>
        <w:jc w:val="both"/>
        <w:rPr>
          <w:rFonts w:cs="Arial"/>
          <w:b/>
          <w:bCs/>
          <w:color w:val="1F497D"/>
          <w:sz w:val="16"/>
          <w:szCs w:val="16"/>
        </w:rPr>
      </w:pPr>
    </w:p>
    <w:p w14:paraId="5AD25AC7" w14:textId="187B1DA6" w:rsidR="00D7448E" w:rsidRDefault="0098573D" w:rsidP="00D7448E">
      <w:pPr>
        <w:pStyle w:val="Odstavecseseznamem"/>
        <w:ind w:left="426" w:hanging="426"/>
        <w:jc w:val="both"/>
      </w:pPr>
      <w:r>
        <w:t xml:space="preserve">Je hlavním pracovním orgánem partnerství v projektu. Je tvořen zástupci klíčových aktérů, ovlivňujících oblast vzdělávání na území MAP (území ORP Černošice). Jeho role je spjata s procesem plánování, tvorbou a schvalování MAP. Je složen </w:t>
      </w:r>
      <w:proofErr w:type="gramStart"/>
      <w:r>
        <w:t>ze</w:t>
      </w:r>
      <w:proofErr w:type="gramEnd"/>
      <w:r>
        <w:t xml:space="preserve"> 21 členů, reprezentativně zastupující klíčové aktéry vzdělávání v území. </w:t>
      </w:r>
    </w:p>
    <w:p w14:paraId="271FD719" w14:textId="77777777" w:rsidR="0098573D" w:rsidRDefault="0098573D" w:rsidP="00D7448E">
      <w:pPr>
        <w:pStyle w:val="Odstavecseseznamem"/>
        <w:ind w:left="426" w:hanging="426"/>
        <w:jc w:val="both"/>
      </w:pPr>
    </w:p>
    <w:p w14:paraId="20B66FDE" w14:textId="4EDB97E4" w:rsidR="0098573D" w:rsidRDefault="0098573D" w:rsidP="00D7448E">
      <w:pPr>
        <w:pStyle w:val="Odstavecseseznamem"/>
        <w:ind w:left="426" w:hanging="426"/>
        <w:jc w:val="both"/>
      </w:pPr>
      <w:r>
        <w:t xml:space="preserve">Složení: </w:t>
      </w:r>
      <w:hyperlink r:id="rId11" w:history="1">
        <w:r w:rsidRPr="001C412B">
          <w:rPr>
            <w:rStyle w:val="Hypertextovodkaz"/>
          </w:rPr>
          <w:t>http://www.map-orpcernosice.cz/ridici-vybor/seznam-clenu-ridiciho-vyboru/</w:t>
        </w:r>
      </w:hyperlink>
    </w:p>
    <w:p w14:paraId="595EF240" w14:textId="33A0F24E" w:rsidR="0098573D" w:rsidRDefault="0098573D" w:rsidP="00D7448E">
      <w:pPr>
        <w:pStyle w:val="Odstavecseseznamem"/>
        <w:ind w:left="426" w:hanging="426"/>
        <w:jc w:val="both"/>
      </w:pPr>
    </w:p>
    <w:p w14:paraId="407C6E8E" w14:textId="12DD1B54" w:rsidR="0098573D" w:rsidRDefault="0098573D" w:rsidP="00D7448E">
      <w:pPr>
        <w:pStyle w:val="Odstavecseseznamem"/>
        <w:ind w:left="426" w:hanging="426"/>
        <w:jc w:val="both"/>
      </w:pPr>
      <w:r>
        <w:t>Jednací řád:</w:t>
      </w:r>
      <w:r w:rsidRPr="0098573D">
        <w:t xml:space="preserve"> </w:t>
      </w:r>
      <w:hyperlink r:id="rId12" w:history="1">
        <w:r w:rsidRPr="001C412B">
          <w:rPr>
            <w:rStyle w:val="Hypertextovodkaz"/>
          </w:rPr>
          <w:t>http://www.map-orpcernosice.cz/wp-content/uploads/2016/05/Jednaci_rad_CELY.pdf</w:t>
        </w:r>
      </w:hyperlink>
    </w:p>
    <w:p w14:paraId="7260E1C8" w14:textId="77777777" w:rsidR="0098573D" w:rsidRDefault="0098573D" w:rsidP="00D7448E">
      <w:pPr>
        <w:pStyle w:val="Odstavecseseznamem"/>
        <w:ind w:left="426" w:hanging="426"/>
        <w:jc w:val="both"/>
      </w:pPr>
    </w:p>
    <w:p w14:paraId="6A4EBA8B" w14:textId="69D9F053" w:rsidR="0098573D" w:rsidRDefault="0098573D" w:rsidP="00D7448E">
      <w:pPr>
        <w:pStyle w:val="Odstavecseseznamem"/>
        <w:ind w:left="426" w:hanging="426"/>
        <w:jc w:val="both"/>
      </w:pPr>
      <w:r>
        <w:t xml:space="preserve">Statut: </w:t>
      </w:r>
      <w:hyperlink r:id="rId13" w:history="1">
        <w:r w:rsidRPr="001C412B">
          <w:rPr>
            <w:rStyle w:val="Hypertextovodkaz"/>
          </w:rPr>
          <w:t>http://www.map-orpcernosice.cz/wp-content/uploads/2016/05/Statut_RV_CELY.pdf</w:t>
        </w:r>
      </w:hyperlink>
    </w:p>
    <w:p w14:paraId="06253067" w14:textId="77777777" w:rsidR="0098573D" w:rsidRDefault="0098573D" w:rsidP="00D7448E">
      <w:pPr>
        <w:pStyle w:val="Odstavecseseznamem"/>
        <w:ind w:left="426" w:hanging="426"/>
        <w:jc w:val="both"/>
      </w:pPr>
    </w:p>
    <w:p w14:paraId="781A2369" w14:textId="77777777" w:rsidR="0098573D" w:rsidRDefault="0098573D" w:rsidP="00D7448E">
      <w:pPr>
        <w:pStyle w:val="Odstavecseseznamem"/>
        <w:ind w:left="426" w:hanging="426"/>
        <w:jc w:val="both"/>
      </w:pPr>
    </w:p>
    <w:p w14:paraId="37A3F765" w14:textId="77777777" w:rsidR="0098573D" w:rsidRPr="00C85760" w:rsidRDefault="0098573D" w:rsidP="00D7448E">
      <w:pPr>
        <w:pStyle w:val="Odstavecseseznamem"/>
        <w:ind w:left="426" w:hanging="426"/>
        <w:jc w:val="both"/>
        <w:rPr>
          <w:rFonts w:cs="Arial"/>
          <w:i/>
          <w:sz w:val="20"/>
          <w:szCs w:val="20"/>
        </w:rPr>
      </w:pPr>
    </w:p>
    <w:p w14:paraId="52F1719D" w14:textId="5D63867A" w:rsidR="00D7448E" w:rsidRPr="00C85760" w:rsidRDefault="00692E71" w:rsidP="00C85760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Pracovní skupiny</w:t>
      </w:r>
    </w:p>
    <w:p w14:paraId="13A06E67" w14:textId="77777777" w:rsidR="00C85760" w:rsidRDefault="00C85760" w:rsidP="00685C7E">
      <w:pPr>
        <w:pStyle w:val="Odstavecseseznamem"/>
        <w:ind w:left="0"/>
        <w:jc w:val="both"/>
        <w:rPr>
          <w:rFonts w:cs="Arial"/>
          <w:sz w:val="20"/>
          <w:szCs w:val="20"/>
        </w:rPr>
      </w:pPr>
    </w:p>
    <w:p w14:paraId="09D63599" w14:textId="02316BC7" w:rsidR="00CC47B4" w:rsidRDefault="0098573D" w:rsidP="00692E71">
      <w:pPr>
        <w:pStyle w:val="Odstavecseseznamem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Existují 4 stálé pracovní skupiny. V každém ze 4 regionů je jedna: PS Dolnobřežansko-</w:t>
      </w:r>
      <w:proofErr w:type="spellStart"/>
      <w:r>
        <w:rPr>
          <w:rFonts w:cs="Arial"/>
          <w:sz w:val="20"/>
          <w:szCs w:val="20"/>
        </w:rPr>
        <w:t>Jílovsko</w:t>
      </w:r>
      <w:proofErr w:type="spellEnd"/>
      <w:r>
        <w:rPr>
          <w:rFonts w:cs="Arial"/>
          <w:sz w:val="20"/>
          <w:szCs w:val="20"/>
        </w:rPr>
        <w:t>; PS Mníšecko-</w:t>
      </w:r>
      <w:proofErr w:type="spellStart"/>
      <w:r>
        <w:rPr>
          <w:rFonts w:cs="Arial"/>
          <w:sz w:val="20"/>
          <w:szCs w:val="20"/>
        </w:rPr>
        <w:t>Černošicko</w:t>
      </w:r>
      <w:proofErr w:type="spellEnd"/>
      <w:r>
        <w:rPr>
          <w:rFonts w:cs="Arial"/>
          <w:sz w:val="20"/>
          <w:szCs w:val="20"/>
        </w:rPr>
        <w:t>; PS Jihozápad; PS Roztocko-</w:t>
      </w:r>
      <w:proofErr w:type="spellStart"/>
      <w:r>
        <w:rPr>
          <w:rFonts w:cs="Arial"/>
          <w:sz w:val="20"/>
          <w:szCs w:val="20"/>
        </w:rPr>
        <w:t>Hostvicko</w:t>
      </w:r>
      <w:proofErr w:type="spellEnd"/>
      <w:r>
        <w:rPr>
          <w:rFonts w:cs="Arial"/>
          <w:sz w:val="20"/>
          <w:szCs w:val="20"/>
        </w:rPr>
        <w:t xml:space="preserve">). PS vedou zkušení </w:t>
      </w:r>
      <w:proofErr w:type="spellStart"/>
      <w:r>
        <w:rPr>
          <w:rFonts w:cs="Arial"/>
          <w:sz w:val="20"/>
          <w:szCs w:val="20"/>
        </w:rPr>
        <w:t>Facilitátoři</w:t>
      </w:r>
      <w:proofErr w:type="spellEnd"/>
      <w:r>
        <w:rPr>
          <w:rFonts w:cs="Arial"/>
          <w:sz w:val="20"/>
          <w:szCs w:val="20"/>
        </w:rPr>
        <w:t xml:space="preserve"> a manažeři klíčových aktivit v území. Složení PS se může měnit dle projednávaných témat. Existují však stálí členové, reprezentanti klíčové triády aktérů ve vzdělávání, naplňující princip partnerství (zřizovatel x poskytovatel x uživatel).</w:t>
      </w:r>
    </w:p>
    <w:p w14:paraId="3D005196" w14:textId="7817C9E5" w:rsidR="0098573D" w:rsidRDefault="0098573D" w:rsidP="00692E71">
      <w:pPr>
        <w:pStyle w:val="Odstavecseseznamem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Složení pracovních skupin: </w:t>
      </w:r>
      <w:hyperlink r:id="rId14" w:history="1">
        <w:r w:rsidRPr="001C412B">
          <w:rPr>
            <w:rStyle w:val="Hypertextovodkaz"/>
            <w:rFonts w:cs="Arial"/>
            <w:sz w:val="20"/>
            <w:szCs w:val="20"/>
          </w:rPr>
          <w:t>http://www.map-orpcernosice.cz/pracovni-skupiny/</w:t>
        </w:r>
      </w:hyperlink>
    </w:p>
    <w:p w14:paraId="0353B611" w14:textId="77777777" w:rsidR="0098573D" w:rsidRPr="00692E71" w:rsidRDefault="0098573D" w:rsidP="00692E71">
      <w:pPr>
        <w:pStyle w:val="Odstavecseseznamem"/>
        <w:ind w:left="0"/>
        <w:jc w:val="both"/>
        <w:rPr>
          <w:rFonts w:cs="Arial"/>
          <w:sz w:val="20"/>
          <w:szCs w:val="20"/>
        </w:rPr>
      </w:pPr>
    </w:p>
    <w:p w14:paraId="79D2D3BE" w14:textId="778F4E19" w:rsidR="00C774C9" w:rsidRPr="00CC47B4" w:rsidRDefault="0098573D" w:rsidP="00C774C9">
      <w:pPr>
        <w:pStyle w:val="Odstavecseseznamem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+ tabulka s přehledem</w:t>
      </w:r>
    </w:p>
    <w:p w14:paraId="281223D3" w14:textId="77777777" w:rsidR="00E15F1D" w:rsidRPr="00C85760" w:rsidRDefault="00E15F1D" w:rsidP="00D7448E">
      <w:pPr>
        <w:pStyle w:val="Odstavecseseznamem"/>
        <w:ind w:left="426" w:hanging="426"/>
        <w:jc w:val="both"/>
        <w:rPr>
          <w:rFonts w:cs="Arial"/>
          <w:sz w:val="20"/>
          <w:szCs w:val="20"/>
        </w:rPr>
      </w:pPr>
    </w:p>
    <w:p w14:paraId="3736207E" w14:textId="5EF0983E" w:rsidR="0098573D" w:rsidRPr="0098573D" w:rsidRDefault="00692E71" w:rsidP="00596DB7">
      <w:pPr>
        <w:pStyle w:val="Odstavecseseznamem"/>
        <w:numPr>
          <w:ilvl w:val="0"/>
          <w:numId w:val="8"/>
        </w:numPr>
        <w:ind w:left="0" w:hanging="426"/>
        <w:jc w:val="both"/>
        <w:rPr>
          <w:rFonts w:cs="Arial"/>
        </w:rPr>
      </w:pPr>
      <w:r w:rsidRPr="0098573D">
        <w:rPr>
          <w:rFonts w:cs="Arial"/>
          <w:b/>
          <w:sz w:val="20"/>
          <w:szCs w:val="20"/>
        </w:rPr>
        <w:t>Setkání ředitelů</w:t>
      </w:r>
    </w:p>
    <w:p w14:paraId="4F0D7DEE" w14:textId="5527FA7C" w:rsidR="0098573D" w:rsidRDefault="0098573D" w:rsidP="0098573D">
      <w:pPr>
        <w:pStyle w:val="Odstavecseseznamem"/>
        <w:ind w:left="0"/>
        <w:jc w:val="both"/>
        <w:rPr>
          <w:sz w:val="20"/>
          <w:szCs w:val="20"/>
        </w:rPr>
      </w:pPr>
      <w:r w:rsidRPr="0098573D">
        <w:rPr>
          <w:rFonts w:cs="Arial"/>
          <w:sz w:val="20"/>
          <w:szCs w:val="20"/>
        </w:rPr>
        <w:t xml:space="preserve">Jedná se o nepravidelná </w:t>
      </w:r>
      <w:r>
        <w:rPr>
          <w:sz w:val="20"/>
          <w:szCs w:val="20"/>
        </w:rPr>
        <w:t xml:space="preserve">setkání ředitelů ZŠ a MŠ v každém ze 4 </w:t>
      </w:r>
      <w:r w:rsidRPr="0098573D">
        <w:rPr>
          <w:sz w:val="20"/>
          <w:szCs w:val="20"/>
        </w:rPr>
        <w:t xml:space="preserve">regionů (účastníci </w:t>
      </w:r>
      <w:r>
        <w:rPr>
          <w:sz w:val="20"/>
          <w:szCs w:val="20"/>
        </w:rPr>
        <w:t xml:space="preserve">z řad ředitelů </w:t>
      </w:r>
      <w:r w:rsidRPr="0098573D">
        <w:rPr>
          <w:sz w:val="20"/>
          <w:szCs w:val="20"/>
        </w:rPr>
        <w:t>jsou ale i z jiných regionů</w:t>
      </w:r>
      <w:r>
        <w:rPr>
          <w:sz w:val="20"/>
          <w:szCs w:val="20"/>
        </w:rPr>
        <w:t xml:space="preserve">, setkání </w:t>
      </w:r>
      <w:r w:rsidRPr="0098573D">
        <w:rPr>
          <w:sz w:val="20"/>
          <w:szCs w:val="20"/>
        </w:rPr>
        <w:t>respektuje vazby škol mezi sebou</w:t>
      </w:r>
      <w:r>
        <w:rPr>
          <w:sz w:val="20"/>
          <w:szCs w:val="20"/>
        </w:rPr>
        <w:t xml:space="preserve">) V některých regionech (DB-J) </w:t>
      </w:r>
      <w:r w:rsidRPr="0098573D">
        <w:rPr>
          <w:sz w:val="20"/>
          <w:szCs w:val="20"/>
        </w:rPr>
        <w:t xml:space="preserve">si </w:t>
      </w:r>
      <w:r>
        <w:rPr>
          <w:sz w:val="20"/>
          <w:szCs w:val="20"/>
        </w:rPr>
        <w:t xml:space="preserve">setkání </w:t>
      </w:r>
      <w:r w:rsidRPr="0098573D">
        <w:rPr>
          <w:sz w:val="20"/>
          <w:szCs w:val="20"/>
        </w:rPr>
        <w:t>organizují sami ředitelé</w:t>
      </w:r>
      <w:r>
        <w:rPr>
          <w:sz w:val="20"/>
          <w:szCs w:val="20"/>
        </w:rPr>
        <w:t>, v tom případě je realizační tým MAP (RT)</w:t>
      </w:r>
      <w:r w:rsidRPr="0098573D">
        <w:rPr>
          <w:sz w:val="20"/>
          <w:szCs w:val="20"/>
        </w:rPr>
        <w:t xml:space="preserve"> </w:t>
      </w:r>
      <w:r>
        <w:rPr>
          <w:sz w:val="20"/>
          <w:szCs w:val="20"/>
        </w:rPr>
        <w:t>pouze</w:t>
      </w:r>
      <w:r w:rsidRPr="0098573D">
        <w:rPr>
          <w:sz w:val="20"/>
          <w:szCs w:val="20"/>
        </w:rPr>
        <w:t xml:space="preserve"> host</w:t>
      </w:r>
      <w:r>
        <w:rPr>
          <w:sz w:val="20"/>
          <w:szCs w:val="20"/>
        </w:rPr>
        <w:t>em. Jinde</w:t>
      </w:r>
      <w:r w:rsidRPr="0098573D">
        <w:rPr>
          <w:sz w:val="20"/>
          <w:szCs w:val="20"/>
        </w:rPr>
        <w:t xml:space="preserve"> je organizace setkání na RT (tam, kde tato tradice dosud neexistovala). </w:t>
      </w:r>
      <w:r>
        <w:rPr>
          <w:sz w:val="20"/>
          <w:szCs w:val="20"/>
        </w:rPr>
        <w:t xml:space="preserve">Ze setkání se pro </w:t>
      </w:r>
      <w:proofErr w:type="gramStart"/>
      <w:r w:rsidRPr="0098573D">
        <w:rPr>
          <w:sz w:val="20"/>
          <w:szCs w:val="20"/>
        </w:rPr>
        <w:t>MAP</w:t>
      </w:r>
      <w:proofErr w:type="gramEnd"/>
      <w:r w:rsidRPr="0098573D">
        <w:rPr>
          <w:sz w:val="20"/>
          <w:szCs w:val="20"/>
        </w:rPr>
        <w:t xml:space="preserve"> s</w:t>
      </w:r>
      <w:r>
        <w:rPr>
          <w:sz w:val="20"/>
          <w:szCs w:val="20"/>
        </w:rPr>
        <w:t>e využívají výstupy. Ředitelé MŠ a ZŠ se setkávají zvlášť.</w:t>
      </w:r>
    </w:p>
    <w:p w14:paraId="605B304D" w14:textId="77777777" w:rsidR="0098573D" w:rsidRPr="0098573D" w:rsidRDefault="0098573D" w:rsidP="0098573D">
      <w:pPr>
        <w:pStyle w:val="Odstavecseseznamem"/>
        <w:ind w:left="0"/>
        <w:jc w:val="both"/>
        <w:rPr>
          <w:rFonts w:cs="Arial"/>
          <w:sz w:val="20"/>
          <w:szCs w:val="20"/>
        </w:rPr>
      </w:pPr>
    </w:p>
    <w:p w14:paraId="7A13DEE7" w14:textId="258AA419" w:rsidR="0098573D" w:rsidRPr="0098573D" w:rsidRDefault="0098573D" w:rsidP="006B7153">
      <w:pPr>
        <w:pStyle w:val="Odstavecseseznamem"/>
        <w:numPr>
          <w:ilvl w:val="0"/>
          <w:numId w:val="8"/>
        </w:numPr>
        <w:ind w:left="0" w:hanging="426"/>
        <w:jc w:val="both"/>
        <w:rPr>
          <w:rFonts w:cs="Arial"/>
        </w:rPr>
      </w:pPr>
      <w:r w:rsidRPr="0098573D">
        <w:rPr>
          <w:rFonts w:cs="Arial"/>
          <w:b/>
          <w:sz w:val="20"/>
          <w:szCs w:val="20"/>
        </w:rPr>
        <w:t>Setkání RT</w:t>
      </w:r>
    </w:p>
    <w:p w14:paraId="52C61A1D" w14:textId="696810D6" w:rsidR="0098573D" w:rsidRDefault="0098573D" w:rsidP="0098573D">
      <w:pPr>
        <w:ind w:left="360"/>
        <w:jc w:val="both"/>
        <w:rPr>
          <w:sz w:val="20"/>
        </w:rPr>
      </w:pPr>
      <w:r>
        <w:rPr>
          <w:sz w:val="20"/>
        </w:rPr>
        <w:t xml:space="preserve">Pravidelné schůzky RT, jejichž cílem je </w:t>
      </w:r>
      <w:r w:rsidRPr="0098573D">
        <w:rPr>
          <w:sz w:val="20"/>
        </w:rPr>
        <w:t>vzájemné informování o dění, výstupech, problémech v jednotlivých územích</w:t>
      </w:r>
      <w:r>
        <w:rPr>
          <w:sz w:val="20"/>
        </w:rPr>
        <w:t>/ regionech. S</w:t>
      </w:r>
      <w:r w:rsidRPr="0098573D">
        <w:rPr>
          <w:sz w:val="20"/>
        </w:rPr>
        <w:t xml:space="preserve">polečná dohoda na dalším postupu, společné plánování aktivit – vzdělávání, semináře </w:t>
      </w:r>
      <w:r>
        <w:rPr>
          <w:sz w:val="20"/>
        </w:rPr>
        <w:t>s</w:t>
      </w:r>
      <w:r w:rsidRPr="0098573D">
        <w:rPr>
          <w:sz w:val="20"/>
        </w:rPr>
        <w:t>etkání RT</w:t>
      </w:r>
      <w:r>
        <w:rPr>
          <w:sz w:val="20"/>
        </w:rPr>
        <w:t>, harmonogram.</w:t>
      </w:r>
    </w:p>
    <w:p w14:paraId="585AE05F" w14:textId="4176C2B2" w:rsidR="0098573D" w:rsidRDefault="00E07B00" w:rsidP="0098573D">
      <w:pPr>
        <w:ind w:left="360"/>
        <w:jc w:val="both"/>
        <w:rPr>
          <w:rFonts w:cs="Arial"/>
          <w:sz w:val="20"/>
        </w:rPr>
      </w:pPr>
      <w:hyperlink r:id="rId15" w:history="1">
        <w:r w:rsidR="0098573D" w:rsidRPr="001C412B">
          <w:rPr>
            <w:rStyle w:val="Hypertextovodkaz"/>
            <w:rFonts w:cs="Arial"/>
            <w:sz w:val="20"/>
          </w:rPr>
          <w:t>http://www.map-orpcernosice.cz/projektovy-tym/</w:t>
        </w:r>
      </w:hyperlink>
    </w:p>
    <w:p w14:paraId="5AAB2264" w14:textId="77777777" w:rsidR="0098573D" w:rsidRPr="0098573D" w:rsidRDefault="0098573D" w:rsidP="0098573D">
      <w:pPr>
        <w:ind w:left="360"/>
        <w:jc w:val="both"/>
        <w:rPr>
          <w:rFonts w:cs="Arial"/>
          <w:sz w:val="20"/>
        </w:rPr>
      </w:pPr>
    </w:p>
    <w:p w14:paraId="289C850A" w14:textId="57563099" w:rsidR="0098573D" w:rsidRPr="0098573D" w:rsidRDefault="0098573D" w:rsidP="006B7153">
      <w:pPr>
        <w:pStyle w:val="Odstavecseseznamem"/>
        <w:numPr>
          <w:ilvl w:val="0"/>
          <w:numId w:val="8"/>
        </w:numPr>
        <w:ind w:left="0" w:hanging="426"/>
        <w:jc w:val="both"/>
        <w:rPr>
          <w:rFonts w:cs="Arial"/>
        </w:rPr>
      </w:pPr>
      <w:r>
        <w:rPr>
          <w:rFonts w:cs="Arial"/>
          <w:b/>
          <w:sz w:val="20"/>
          <w:szCs w:val="20"/>
        </w:rPr>
        <w:t>Setkání realizátorů MAP</w:t>
      </w:r>
    </w:p>
    <w:p w14:paraId="2499DD73" w14:textId="77777777" w:rsidR="0098573D" w:rsidRPr="0098573D" w:rsidRDefault="0098573D" w:rsidP="0098573D">
      <w:pPr>
        <w:jc w:val="both"/>
        <w:rPr>
          <w:sz w:val="20"/>
          <w:szCs w:val="20"/>
        </w:rPr>
      </w:pPr>
      <w:r w:rsidRPr="0098573D">
        <w:rPr>
          <w:sz w:val="20"/>
          <w:szCs w:val="20"/>
        </w:rPr>
        <w:t xml:space="preserve">Setkávání se děje na dvou úrovních. </w:t>
      </w:r>
    </w:p>
    <w:p w14:paraId="529CD555" w14:textId="3BC7F5ED" w:rsidR="0098573D" w:rsidRPr="0098573D" w:rsidRDefault="0098573D" w:rsidP="006C3950">
      <w:pPr>
        <w:pStyle w:val="Odstavecseseznamem"/>
        <w:numPr>
          <w:ilvl w:val="1"/>
          <w:numId w:val="8"/>
        </w:numPr>
        <w:jc w:val="both"/>
        <w:rPr>
          <w:sz w:val="20"/>
          <w:szCs w:val="20"/>
        </w:rPr>
      </w:pPr>
      <w:r w:rsidRPr="0098573D">
        <w:rPr>
          <w:rFonts w:cs="Arial"/>
          <w:sz w:val="20"/>
          <w:szCs w:val="20"/>
        </w:rPr>
        <w:t xml:space="preserve">Setkávání blízkých partnerů sousedních realizátorů - </w:t>
      </w:r>
      <w:r w:rsidRPr="0098573D">
        <w:rPr>
          <w:sz w:val="20"/>
          <w:szCs w:val="20"/>
        </w:rPr>
        <w:t>blízkost území, sdílení postupů a zkušeností ze zvolených postupů, sdílení lektorů, pod</w:t>
      </w:r>
      <w:r>
        <w:rPr>
          <w:sz w:val="20"/>
          <w:szCs w:val="20"/>
        </w:rPr>
        <w:t>obné problémy, synergie aktivit, přenos dobré praxe</w:t>
      </w:r>
    </w:p>
    <w:p w14:paraId="1CB9469C" w14:textId="6C96663E" w:rsidR="0098573D" w:rsidRPr="0098573D" w:rsidRDefault="0098573D" w:rsidP="0092629A">
      <w:pPr>
        <w:pStyle w:val="Odstavecseseznamem"/>
        <w:numPr>
          <w:ilvl w:val="1"/>
          <w:numId w:val="8"/>
        </w:numPr>
        <w:jc w:val="both"/>
        <w:rPr>
          <w:rFonts w:cs="Arial"/>
          <w:sz w:val="20"/>
          <w:szCs w:val="20"/>
        </w:rPr>
      </w:pPr>
      <w:r w:rsidRPr="0098573D">
        <w:rPr>
          <w:sz w:val="20"/>
          <w:szCs w:val="20"/>
        </w:rPr>
        <w:t xml:space="preserve">Setkání realizátorů ze středočeského kraje </w:t>
      </w:r>
      <w:r>
        <w:rPr>
          <w:sz w:val="20"/>
          <w:szCs w:val="20"/>
        </w:rPr>
        <w:t xml:space="preserve"> - zpočátku </w:t>
      </w:r>
      <w:r w:rsidRPr="0098573D">
        <w:rPr>
          <w:sz w:val="20"/>
          <w:szCs w:val="20"/>
        </w:rPr>
        <w:t>samostatná iniciativa</w:t>
      </w:r>
      <w:r>
        <w:rPr>
          <w:sz w:val="20"/>
          <w:szCs w:val="20"/>
        </w:rPr>
        <w:t xml:space="preserve"> realizátorů, nyní pod aktivitou NIDV SRP – sdílní informací, postupů, synergie aktivit, přenos dobré praxe</w:t>
      </w:r>
    </w:p>
    <w:p w14:paraId="0DC57EC6" w14:textId="79E8D9FB" w:rsidR="00C126ED" w:rsidRDefault="00C126ED">
      <w:pPr>
        <w:rPr>
          <w:rFonts w:cs="Arial"/>
        </w:rPr>
      </w:pPr>
      <w:r>
        <w:rPr>
          <w:rFonts w:cs="Arial"/>
        </w:rPr>
        <w:br w:type="page"/>
      </w:r>
    </w:p>
    <w:p w14:paraId="74FF74B5" w14:textId="1347936D" w:rsidR="0098573D" w:rsidRDefault="0098573D" w:rsidP="0098573D">
      <w:pPr>
        <w:jc w:val="both"/>
        <w:rPr>
          <w:rFonts w:cs="Arial"/>
        </w:rPr>
      </w:pPr>
    </w:p>
    <w:p w14:paraId="68CE05D4" w14:textId="3BEF89B3" w:rsidR="0098573D" w:rsidRDefault="00BC122D" w:rsidP="0098573D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8F881" wp14:editId="3176AA33">
                <wp:simplePos x="0" y="0"/>
                <wp:positionH relativeFrom="column">
                  <wp:posOffset>2427324</wp:posOffset>
                </wp:positionH>
                <wp:positionV relativeFrom="paragraph">
                  <wp:posOffset>217376</wp:posOffset>
                </wp:positionV>
                <wp:extent cx="1711325" cy="594995"/>
                <wp:effectExtent l="0" t="0" r="22225" b="90805"/>
                <wp:wrapNone/>
                <wp:docPr id="29" name="Zaoblený obdélníkový bublinový popis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9499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CC9A1" w14:textId="0780870D" w:rsidR="00BC122D" w:rsidRDefault="00BC122D" w:rsidP="00BC122D">
                            <w:pPr>
                              <w:jc w:val="center"/>
                            </w:pPr>
                            <w:r>
                              <w:t>e-mail, web, společná a individuální  setkání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8F8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29" o:spid="_x0000_s1026" type="#_x0000_t62" style="position:absolute;margin-left:191.15pt;margin-top:17.1pt;width:134.75pt;height:46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" adj="6300,24300" fillcolor="#5b9bd5 [3204]" strokecolor="#1f4d78 [1604]" strokeweight="1pt">
                <v:textbox>
                  <w:txbxContent>
                    <w:p w14:paraId="7BECC9A1" w14:textId="0780870D" w:rsidR="00BC122D" w:rsidRDefault="00BC122D" w:rsidP="00BC122D">
                      <w:pPr>
                        <w:jc w:val="center"/>
                      </w:pPr>
                      <w:r>
                        <w:t>e-mail, web, společná a individuální  setkání</w:t>
                      </w:r>
                    </w:p>
                  </w:txbxContent>
                </v:textbox>
              </v:shape>
            </w:pict>
          </mc:Fallback>
        </mc:AlternateContent>
      </w:r>
      <w:r w:rsidR="0098573D">
        <w:t>Komunikační mechanismy</w:t>
      </w:r>
    </w:p>
    <w:p w14:paraId="074E373D" w14:textId="12AD46F9" w:rsidR="0098573D" w:rsidRPr="0098573D" w:rsidRDefault="00BC122D" w:rsidP="0098573D">
      <w:pPr>
        <w:jc w:val="both"/>
        <w:rPr>
          <w:rFonts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5A4D2F" wp14:editId="4D515007">
                <wp:simplePos x="0" y="0"/>
                <wp:positionH relativeFrom="column">
                  <wp:posOffset>5471632</wp:posOffset>
                </wp:positionH>
                <wp:positionV relativeFrom="paragraph">
                  <wp:posOffset>29018</wp:posOffset>
                </wp:positionV>
                <wp:extent cx="1711325" cy="594995"/>
                <wp:effectExtent l="0" t="0" r="22225" b="90805"/>
                <wp:wrapNone/>
                <wp:docPr id="35" name="Zaoblený obdélníkový bublinový popis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9499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21399" w14:textId="77777777" w:rsidR="00BC122D" w:rsidRDefault="00BC122D" w:rsidP="00BC122D">
                            <w:pPr>
                              <w:jc w:val="center"/>
                            </w:pPr>
                            <w:r>
                              <w:t>e-mail, web, společná a individuální  setkání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A4D2F" id="Zaoblený obdélníkový bublinový popisek 35" o:spid="_x0000_s1027" type="#_x0000_t62" style="position:absolute;left:0;text-align:left;margin-left:430.85pt;margin-top:2.3pt;width:134.75pt;height:46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" adj="6300,24300" fillcolor="#5b9bd5 [3204]" strokecolor="#1f4d78 [1604]" strokeweight="1pt">
                <v:textbox>
                  <w:txbxContent>
                    <w:p w14:paraId="47621399" w14:textId="77777777" w:rsidR="00BC122D" w:rsidRDefault="00BC122D" w:rsidP="00BC122D">
                      <w:pPr>
                        <w:jc w:val="center"/>
                      </w:pPr>
                      <w:r>
                        <w:t>e-mail, web, společná a individuální  setkání</w:t>
                      </w:r>
                    </w:p>
                  </w:txbxContent>
                </v:textbox>
              </v:shape>
            </w:pict>
          </mc:Fallback>
        </mc:AlternateContent>
      </w:r>
      <w:r w:rsidR="004A61FD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BEA8" wp14:editId="23224A63">
                <wp:simplePos x="0" y="0"/>
                <wp:positionH relativeFrom="margin">
                  <wp:align>left</wp:align>
                </wp:positionH>
                <wp:positionV relativeFrom="paragraph">
                  <wp:posOffset>196525</wp:posOffset>
                </wp:positionV>
                <wp:extent cx="1446028" cy="287079"/>
                <wp:effectExtent l="0" t="0" r="20955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2CFC6" w14:textId="60C483DB" w:rsidR="004A61FD" w:rsidRDefault="004A61FD">
                            <w:r>
                              <w:t>Setkání ředitelů ZŠ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BE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0;text-align:left;margin-left:0;margin-top:15.45pt;width:113.85pt;height:2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" fillcolor="white [3201]" strokeweight=".5pt">
                <v:textbox>
                  <w:txbxContent>
                    <w:p w14:paraId="4742CFC6" w14:textId="60C483DB" w:rsidR="004A61FD" w:rsidRDefault="004A61FD">
                      <w:r>
                        <w:t>Setkání ředitelů ZŠ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3F2A5" w14:textId="6D6ADC34" w:rsidR="0098573D" w:rsidRPr="0098573D" w:rsidRDefault="00BC122D" w:rsidP="0098573D">
      <w:pPr>
        <w:pStyle w:val="Odstavecseseznamem"/>
        <w:ind w:left="1440"/>
        <w:jc w:val="both"/>
        <w:rPr>
          <w:rFonts w:cs="Arial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EB85E" wp14:editId="18ADEA66">
                <wp:simplePos x="0" y="0"/>
                <wp:positionH relativeFrom="column">
                  <wp:posOffset>5599726</wp:posOffset>
                </wp:positionH>
                <wp:positionV relativeFrom="paragraph">
                  <wp:posOffset>1030900</wp:posOffset>
                </wp:positionV>
                <wp:extent cx="1700692" cy="446139"/>
                <wp:effectExtent l="0" t="0" r="13970" b="68580"/>
                <wp:wrapNone/>
                <wp:docPr id="34" name="Zaoblený obdélníkový bublinový popis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692" cy="446139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2E69E" w14:textId="7111CD87" w:rsidR="00BC122D" w:rsidRDefault="00BC122D" w:rsidP="00BC122D">
                            <w:pPr>
                              <w:jc w:val="center"/>
                            </w:pPr>
                            <w:r>
                              <w:t>Web;</w:t>
                            </w:r>
                            <w:r>
                              <w:t xml:space="preserve">  společná setkání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B85E" id="Zaoblený obdélníkový bublinový popisek 34" o:spid="_x0000_s1029" type="#_x0000_t62" style="position:absolute;left:0;text-align:left;margin-left:440.9pt;margin-top:81.15pt;width:133.9pt;height:3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" adj="6300,24300" fillcolor="#5b9bd5 [3204]" strokecolor="#1f4d78 [1604]" strokeweight="1pt">
                <v:textbox>
                  <w:txbxContent>
                    <w:p w14:paraId="3BB2E69E" w14:textId="7111CD87" w:rsidR="00BC122D" w:rsidRDefault="00BC122D" w:rsidP="00BC122D">
                      <w:pPr>
                        <w:jc w:val="center"/>
                      </w:pPr>
                      <w:r>
                        <w:t>Web;</w:t>
                      </w:r>
                      <w:r>
                        <w:t xml:space="preserve">  společná setkání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06B05" wp14:editId="6F065FDB">
                <wp:simplePos x="0" y="0"/>
                <wp:positionH relativeFrom="column">
                  <wp:posOffset>5405312</wp:posOffset>
                </wp:positionH>
                <wp:positionV relativeFrom="paragraph">
                  <wp:posOffset>867897</wp:posOffset>
                </wp:positionV>
                <wp:extent cx="1605516" cy="1669312"/>
                <wp:effectExtent l="38100" t="38100" r="52070" b="6477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16" cy="16693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8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2" o:spid="_x0000_s1026" type="#_x0000_t32" style="position:absolute;margin-left:425.6pt;margin-top:68.35pt;width:126.4pt;height:13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6AA28" wp14:editId="151A635B">
                <wp:simplePos x="0" y="0"/>
                <wp:positionH relativeFrom="column">
                  <wp:posOffset>6318294</wp:posOffset>
                </wp:positionH>
                <wp:positionV relativeFrom="paragraph">
                  <wp:posOffset>2557219</wp:posOffset>
                </wp:positionV>
                <wp:extent cx="1446028" cy="287079"/>
                <wp:effectExtent l="0" t="0" r="20955" b="1778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C24FF" w14:textId="48F830D5" w:rsidR="004A61FD" w:rsidRDefault="004A61FD" w:rsidP="004A61FD">
                            <w:r>
                              <w:t>NIDV_SRP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AA28" id="Textové pole 8" o:spid="_x0000_s1030" type="#_x0000_t202" style="position:absolute;left:0;text-align:left;margin-left:497.5pt;margin-top:201.35pt;width:113.8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" fillcolor="white [3201]" strokeweight=".5pt">
                <v:textbox>
                  <w:txbxContent>
                    <w:p w14:paraId="4A0C24FF" w14:textId="48F830D5" w:rsidR="004A61FD" w:rsidRDefault="004A61FD" w:rsidP="004A61FD">
                      <w:r>
                        <w:t>NIDV_SRP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3648B" wp14:editId="0586065B">
                <wp:simplePos x="0" y="0"/>
                <wp:positionH relativeFrom="column">
                  <wp:posOffset>4469647</wp:posOffset>
                </wp:positionH>
                <wp:positionV relativeFrom="paragraph">
                  <wp:posOffset>1729135</wp:posOffset>
                </wp:positionV>
                <wp:extent cx="1700692" cy="446139"/>
                <wp:effectExtent l="0" t="0" r="13970" b="68580"/>
                <wp:wrapNone/>
                <wp:docPr id="33" name="Zaoblený obdélníkový bublinový popis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692" cy="446139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D1578" w14:textId="7EC8965D" w:rsidR="00BC122D" w:rsidRDefault="00BC122D" w:rsidP="00BC122D">
                            <w:pPr>
                              <w:jc w:val="center"/>
                            </w:pPr>
                            <w:r>
                              <w:t xml:space="preserve">e-mail,  </w:t>
                            </w:r>
                            <w:r>
                              <w:t xml:space="preserve">společná </w:t>
                            </w:r>
                            <w:r>
                              <w:t>setkání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648B" id="Zaoblený obdélníkový bublinový popisek 33" o:spid="_x0000_s1031" type="#_x0000_t62" style="position:absolute;left:0;text-align:left;margin-left:351.95pt;margin-top:136.15pt;width:133.9pt;height:3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" adj="6300,24300" fillcolor="#5b9bd5 [3204]" strokecolor="#1f4d78 [1604]" strokeweight="1pt">
                <v:textbox>
                  <w:txbxContent>
                    <w:p w14:paraId="45AD1578" w14:textId="7EC8965D" w:rsidR="00BC122D" w:rsidRDefault="00BC122D" w:rsidP="00BC122D">
                      <w:pPr>
                        <w:jc w:val="center"/>
                      </w:pPr>
                      <w:r>
                        <w:t xml:space="preserve">e-mail,  </w:t>
                      </w:r>
                      <w:r>
                        <w:t xml:space="preserve">společná </w:t>
                      </w:r>
                      <w:r>
                        <w:t>setkání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75CE9" wp14:editId="3AF453FF">
                <wp:simplePos x="0" y="0"/>
                <wp:positionH relativeFrom="column">
                  <wp:posOffset>2110888</wp:posOffset>
                </wp:positionH>
                <wp:positionV relativeFrom="paragraph">
                  <wp:posOffset>2188890</wp:posOffset>
                </wp:positionV>
                <wp:extent cx="1392865" cy="595424"/>
                <wp:effectExtent l="0" t="0" r="17145" b="90805"/>
                <wp:wrapNone/>
                <wp:docPr id="31" name="Zaoblený obdélníkový bublinový popis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59542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17915" w14:textId="72F0E117" w:rsidR="00BC122D" w:rsidRDefault="00BC122D" w:rsidP="00BC122D">
                            <w:pPr>
                              <w:jc w:val="center"/>
                            </w:pPr>
                            <w:r>
                              <w:t xml:space="preserve">e-mail, web, </w:t>
                            </w:r>
                            <w:r>
                              <w:t>místní periodika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75CE9" id="Zaoblený obdélníkový bublinový popisek 31" o:spid="_x0000_s1032" type="#_x0000_t62" style="position:absolute;left:0;text-align:left;margin-left:166.2pt;margin-top:172.35pt;width:109.65pt;height:46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" adj="6300,24300" fillcolor="#5b9bd5 [3204]" strokecolor="#1f4d78 [1604]" strokeweight="1pt">
                <v:textbox>
                  <w:txbxContent>
                    <w:p w14:paraId="40317915" w14:textId="72F0E117" w:rsidR="00BC122D" w:rsidRDefault="00BC122D" w:rsidP="00BC122D">
                      <w:pPr>
                        <w:jc w:val="center"/>
                      </w:pPr>
                      <w:r>
                        <w:t xml:space="preserve">e-mail, web, </w:t>
                      </w:r>
                      <w:r>
                        <w:t>místní periodika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D301D" wp14:editId="1CC8F7D6">
                <wp:simplePos x="0" y="0"/>
                <wp:positionH relativeFrom="column">
                  <wp:posOffset>2183647</wp:posOffset>
                </wp:positionH>
                <wp:positionV relativeFrom="paragraph">
                  <wp:posOffset>867897</wp:posOffset>
                </wp:positionV>
                <wp:extent cx="2349086" cy="2232838"/>
                <wp:effectExtent l="38100" t="38100" r="51435" b="5334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086" cy="22328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7C2B" id="Přímá spojnice se šipkou 25" o:spid="_x0000_s1026" type="#_x0000_t32" style="position:absolute;margin-left:171.95pt;margin-top:68.35pt;width:184.95pt;height:175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AE3DF" wp14:editId="10EBF48B">
                <wp:simplePos x="0" y="0"/>
                <wp:positionH relativeFrom="margin">
                  <wp:posOffset>1526732</wp:posOffset>
                </wp:positionH>
                <wp:positionV relativeFrom="paragraph">
                  <wp:posOffset>3188940</wp:posOffset>
                </wp:positionV>
                <wp:extent cx="1414130" cy="340242"/>
                <wp:effectExtent l="0" t="0" r="15240" b="2222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C565B" w14:textId="47949473" w:rsidR="004A61FD" w:rsidRDefault="004A61FD" w:rsidP="004A61FD">
                            <w:r>
                              <w:t>Veřejnost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E3DF" id="Textové pole 24" o:spid="_x0000_s1033" type="#_x0000_t202" style="position:absolute;left:0;text-align:left;margin-left:120.2pt;margin-top:251.1pt;width:111.3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" fillcolor="white [3201]" strokeweight=".5pt">
                <v:textbox>
                  <w:txbxContent>
                    <w:p w14:paraId="435C565B" w14:textId="47949473" w:rsidR="004A61FD" w:rsidRDefault="004A61FD" w:rsidP="004A61FD">
                      <w:r>
                        <w:t>Veřejnost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49A5C" wp14:editId="78DB5C18">
                <wp:simplePos x="0" y="0"/>
                <wp:positionH relativeFrom="column">
                  <wp:posOffset>1708430</wp:posOffset>
                </wp:positionH>
                <wp:positionV relativeFrom="paragraph">
                  <wp:posOffset>1317847</wp:posOffset>
                </wp:positionV>
                <wp:extent cx="1860698" cy="454690"/>
                <wp:effectExtent l="0" t="0" r="25400" b="97790"/>
                <wp:wrapNone/>
                <wp:docPr id="32" name="Zaoblený obdélníkový bublinový popis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45469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B3E32" w14:textId="77777777" w:rsidR="00BC122D" w:rsidRDefault="00BC122D" w:rsidP="00BC122D">
                            <w:pPr>
                              <w:jc w:val="center"/>
                            </w:pPr>
                            <w:r>
                              <w:t>e-mail, web, společná a individuální  setkání</w:t>
                            </w:r>
                          </w:p>
                          <w:p w14:paraId="5D9DC6A0" w14:textId="77777777" w:rsidR="00BC122D" w:rsidRDefault="00BC122D" w:rsidP="00BC1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9A5C" id="Zaoblený obdélníkový bublinový popisek 32" o:spid="_x0000_s1034" type="#_x0000_t62" style="position:absolute;left:0;text-align:left;margin-left:134.5pt;margin-top:103.75pt;width:146.5pt;height:3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" adj="6300,24300" fillcolor="#5b9bd5 [3204]" strokecolor="#1f4d78 [1604]" strokeweight="1pt">
                <v:textbox>
                  <w:txbxContent>
                    <w:p w14:paraId="2C4B3E32" w14:textId="77777777" w:rsidR="00BC122D" w:rsidRDefault="00BC122D" w:rsidP="00BC122D">
                      <w:pPr>
                        <w:jc w:val="center"/>
                      </w:pPr>
                      <w:r>
                        <w:t>e-mail, web, společná a individuální  setkání</w:t>
                      </w:r>
                    </w:p>
                    <w:p w14:paraId="5D9DC6A0" w14:textId="77777777" w:rsidR="00BC122D" w:rsidRDefault="00BC122D" w:rsidP="00BC12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E0B38" wp14:editId="0E2357A4">
                <wp:simplePos x="0" y="0"/>
                <wp:positionH relativeFrom="column">
                  <wp:posOffset>1449558</wp:posOffset>
                </wp:positionH>
                <wp:positionV relativeFrom="paragraph">
                  <wp:posOffset>433202</wp:posOffset>
                </wp:positionV>
                <wp:extent cx="1860698" cy="454690"/>
                <wp:effectExtent l="0" t="0" r="25400" b="97790"/>
                <wp:wrapNone/>
                <wp:docPr id="30" name="Zaoblený obdélníkový bublinový popis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45469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48E88" w14:textId="77777777" w:rsidR="00BC122D" w:rsidRDefault="00BC122D" w:rsidP="00BC122D">
                            <w:pPr>
                              <w:jc w:val="center"/>
                            </w:pPr>
                            <w:r>
                              <w:t>e-mail, web, společná a individuální  setkání</w:t>
                            </w:r>
                          </w:p>
                          <w:p w14:paraId="604A6FA1" w14:textId="453A4CE4" w:rsidR="00BC122D" w:rsidRDefault="00BC122D" w:rsidP="00BC1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0B38" id="Zaoblený obdélníkový bublinový popisek 30" o:spid="_x0000_s1035" type="#_x0000_t62" style="position:absolute;left:0;text-align:left;margin-left:114.15pt;margin-top:34.1pt;width:146.5pt;height:3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" adj="6300,24300" fillcolor="#5b9bd5 [3204]" strokecolor="#1f4d78 [1604]" strokeweight="1pt">
                <v:textbox>
                  <w:txbxContent>
                    <w:p w14:paraId="68A48E88" w14:textId="77777777" w:rsidR="00BC122D" w:rsidRDefault="00BC122D" w:rsidP="00BC122D">
                      <w:pPr>
                        <w:jc w:val="center"/>
                      </w:pPr>
                      <w:r>
                        <w:t>e-mail, web, společná a individuální  setkání</w:t>
                      </w:r>
                    </w:p>
                    <w:p w14:paraId="604A6FA1" w14:textId="453A4CE4" w:rsidR="00BC122D" w:rsidRDefault="00BC122D" w:rsidP="00BC12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23AA4" wp14:editId="574B8831">
                <wp:simplePos x="0" y="0"/>
                <wp:positionH relativeFrom="column">
                  <wp:posOffset>1460633</wp:posOffset>
                </wp:positionH>
                <wp:positionV relativeFrom="paragraph">
                  <wp:posOffset>517023</wp:posOffset>
                </wp:positionV>
                <wp:extent cx="2679050" cy="606056"/>
                <wp:effectExtent l="19050" t="57150" r="7620" b="8001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050" cy="6060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EEEC" id="Přímá spojnice se šipkou 19" o:spid="_x0000_s1026" type="#_x0000_t32" style="position:absolute;margin-left:115pt;margin-top:40.7pt;width:210.95pt;height:47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DFB4A" wp14:editId="2E1D834D">
                <wp:simplePos x="0" y="0"/>
                <wp:positionH relativeFrom="margin">
                  <wp:align>left</wp:align>
                </wp:positionH>
                <wp:positionV relativeFrom="paragraph">
                  <wp:posOffset>976453</wp:posOffset>
                </wp:positionV>
                <wp:extent cx="1446028" cy="287079"/>
                <wp:effectExtent l="0" t="0" r="20955" b="177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EB684" w14:textId="7BE2FCEE" w:rsidR="004A61FD" w:rsidRDefault="004A61FD" w:rsidP="004A61FD">
                            <w:r>
                              <w:t>Setkání ředitelů M</w:t>
                            </w:r>
                            <w: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FB4A" id="Textové pole 6" o:spid="_x0000_s1036" type="#_x0000_t202" style="position:absolute;left:0;text-align:left;margin-left:0;margin-top:76.9pt;width:113.85pt;height:22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" fillcolor="white [3201]" strokeweight=".5pt">
                <v:textbox>
                  <w:txbxContent>
                    <w:p w14:paraId="281EB684" w14:textId="7BE2FCEE" w:rsidR="004A61FD" w:rsidRDefault="004A61FD" w:rsidP="004A61FD">
                      <w:r>
                        <w:t>Setkání ředitelů M</w:t>
                      </w:r>
                      <w:r>
                        <w:t>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D1342" wp14:editId="2AC85015">
                <wp:simplePos x="0" y="0"/>
                <wp:positionH relativeFrom="column">
                  <wp:posOffset>1417482</wp:posOffset>
                </wp:positionH>
                <wp:positionV relativeFrom="paragraph">
                  <wp:posOffset>814734</wp:posOffset>
                </wp:positionV>
                <wp:extent cx="2732686" cy="1509823"/>
                <wp:effectExtent l="38100" t="38100" r="48895" b="5270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2686" cy="15098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3787" id="Přímá spojnice se šipkou 20" o:spid="_x0000_s1026" type="#_x0000_t32" style="position:absolute;margin-left:111.6pt;margin-top:64.15pt;width:215.15pt;height:118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D3321" wp14:editId="3155A4EF">
                <wp:simplePos x="0" y="0"/>
                <wp:positionH relativeFrom="margin">
                  <wp:align>left</wp:align>
                </wp:positionH>
                <wp:positionV relativeFrom="paragraph">
                  <wp:posOffset>2185006</wp:posOffset>
                </wp:positionV>
                <wp:extent cx="1414130" cy="340242"/>
                <wp:effectExtent l="0" t="0" r="15240" b="222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213A5" w14:textId="4212CCBC" w:rsidR="004A61FD" w:rsidRDefault="004A61FD" w:rsidP="004A61FD">
                            <w:r>
                              <w:t>Pracovní skupiny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3321" id="Textové pole 2" o:spid="_x0000_s1037" type="#_x0000_t202" style="position:absolute;left:0;text-align:left;margin-left:0;margin-top:172.05pt;width:111.35pt;height:2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" fillcolor="white [3201]" strokeweight=".5pt">
                <v:textbox>
                  <w:txbxContent>
                    <w:p w14:paraId="58D213A5" w14:textId="4212CCBC" w:rsidR="004A61FD" w:rsidRDefault="004A61FD" w:rsidP="004A61FD">
                      <w:r>
                        <w:t>Pracovní skupiny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F409E" wp14:editId="381912C1">
                <wp:simplePos x="0" y="0"/>
                <wp:positionH relativeFrom="column">
                  <wp:posOffset>4788623</wp:posOffset>
                </wp:positionH>
                <wp:positionV relativeFrom="paragraph">
                  <wp:posOffset>857265</wp:posOffset>
                </wp:positionV>
                <wp:extent cx="297711" cy="2083464"/>
                <wp:effectExtent l="38100" t="38100" r="64770" b="5016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711" cy="20834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8CCE" id="Přímá spojnice se šipkou 21" o:spid="_x0000_s1026" type="#_x0000_t32" style="position:absolute;margin-left:377.05pt;margin-top:67.5pt;width:23.45pt;height:164.0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E1EFC" wp14:editId="12C0B2E5">
                <wp:simplePos x="0" y="0"/>
                <wp:positionH relativeFrom="column">
                  <wp:posOffset>4148721</wp:posOffset>
                </wp:positionH>
                <wp:positionV relativeFrom="paragraph">
                  <wp:posOffset>2960311</wp:posOffset>
                </wp:positionV>
                <wp:extent cx="1584251" cy="489098"/>
                <wp:effectExtent l="0" t="0" r="16510" b="254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F296C" w14:textId="6BC87271" w:rsidR="004A61FD" w:rsidRDefault="004A61FD" w:rsidP="004A61FD">
                            <w:r>
                              <w:t>Setkávání realizátorů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1EFC" id="Textové pole 7" o:spid="_x0000_s1038" type="#_x0000_t202" style="position:absolute;left:0;text-align:left;margin-left:326.65pt;margin-top:233.1pt;width:124.7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" fillcolor="white [3201]" strokeweight=".5pt">
                <v:textbox>
                  <w:txbxContent>
                    <w:p w14:paraId="655F296C" w14:textId="6BC87271" w:rsidR="004A61FD" w:rsidRDefault="004A61FD" w:rsidP="004A61FD">
                      <w:r>
                        <w:t>Setkávání realizátorů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52DF3" wp14:editId="4AC31305">
                <wp:simplePos x="0" y="0"/>
                <wp:positionH relativeFrom="column">
                  <wp:posOffset>1503162</wp:posOffset>
                </wp:positionH>
                <wp:positionV relativeFrom="paragraph">
                  <wp:posOffset>70455</wp:posOffset>
                </wp:positionV>
                <wp:extent cx="2636875" cy="350875"/>
                <wp:effectExtent l="38100" t="57150" r="49530" b="8763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875" cy="350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1DF5" id="Přímá spojnice se šipkou 18" o:spid="_x0000_s1026" type="#_x0000_t32" style="position:absolute;margin-left:118.35pt;margin-top:5.55pt;width:207.6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9BB2B" wp14:editId="12451BDE">
                <wp:simplePos x="0" y="0"/>
                <wp:positionH relativeFrom="column">
                  <wp:posOffset>5469107</wp:posOffset>
                </wp:positionH>
                <wp:positionV relativeFrom="paragraph">
                  <wp:posOffset>410696</wp:posOffset>
                </wp:positionV>
                <wp:extent cx="1871242" cy="55718"/>
                <wp:effectExtent l="38100" t="76200" r="0" b="9715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242" cy="557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82C8" id="Přímá spojnice se šipkou 23" o:spid="_x0000_s1026" type="#_x0000_t32" style="position:absolute;margin-left:430.65pt;margin-top:32.35pt;width:147.35pt;height:4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F6363" wp14:editId="207A4D5A">
                <wp:simplePos x="0" y="0"/>
                <wp:positionH relativeFrom="column">
                  <wp:posOffset>4203714</wp:posOffset>
                </wp:positionH>
                <wp:positionV relativeFrom="paragraph">
                  <wp:posOffset>324795</wp:posOffset>
                </wp:positionV>
                <wp:extent cx="1222375" cy="488566"/>
                <wp:effectExtent l="0" t="0" r="15875" b="260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88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069DE" w14:textId="1C0E2A5C" w:rsidR="004A61FD" w:rsidRDefault="004A61FD" w:rsidP="004A61FD">
                            <w:r>
                              <w:t>Realizační tým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6363" id="Textové pole 3" o:spid="_x0000_s1039" type="#_x0000_t202" style="position:absolute;left:0;text-align:left;margin-left:331pt;margin-top:25.55pt;width:96.2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" fillcolor="white [3201]" strokeweight=".5pt">
                <v:textbox>
                  <w:txbxContent>
                    <w:p w14:paraId="286069DE" w14:textId="1C0E2A5C" w:rsidR="004A61FD" w:rsidRDefault="004A61FD" w:rsidP="004A61FD">
                      <w:r>
                        <w:t>Realizační tým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C8F0E" wp14:editId="00C35CE2">
                <wp:simplePos x="0" y="0"/>
                <wp:positionH relativeFrom="column">
                  <wp:posOffset>7370977</wp:posOffset>
                </wp:positionH>
                <wp:positionV relativeFrom="paragraph">
                  <wp:posOffset>224169</wp:posOffset>
                </wp:positionV>
                <wp:extent cx="1073785" cy="337466"/>
                <wp:effectExtent l="0" t="0" r="12065" b="2476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33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EAEC4" w14:textId="77777777" w:rsidR="004A61FD" w:rsidRDefault="004A61FD" w:rsidP="004A61FD">
                            <w:r>
                              <w:t>Řídící výbor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8F0E" id="Textové pole 4" o:spid="_x0000_s1040" type="#_x0000_t202" style="position:absolute;left:0;text-align:left;margin-left:580.4pt;margin-top:17.65pt;width:84.5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" fillcolor="white [3201]" strokeweight=".5pt">
                <v:textbox>
                  <w:txbxContent>
                    <w:p w14:paraId="75AEAEC4" w14:textId="77777777" w:rsidR="004A61FD" w:rsidRDefault="004A61FD" w:rsidP="004A61FD">
                      <w:r>
                        <w:t>Řídící výbor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73D" w:rsidRPr="0098573D" w:rsidSect="00EF1ABB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5B46" w14:textId="77777777" w:rsidR="00E07B00" w:rsidRDefault="00E07B00" w:rsidP="003E5669">
      <w:pPr>
        <w:spacing w:after="0" w:line="240" w:lineRule="auto"/>
      </w:pPr>
      <w:r>
        <w:separator/>
      </w:r>
    </w:p>
  </w:endnote>
  <w:endnote w:type="continuationSeparator" w:id="0">
    <w:p w14:paraId="7D4BD770" w14:textId="77777777" w:rsidR="00E07B00" w:rsidRDefault="00E07B0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1D17A36F" w14:textId="3B047D78" w:rsidR="002E78F6" w:rsidRDefault="002E78F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71552" behindDoc="1" locked="1" layoutInCell="1" allowOverlap="0" wp14:anchorId="2FAA52B9" wp14:editId="343460B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5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122D">
          <w:rPr>
            <w:noProof/>
          </w:rPr>
          <w:t>4</w:t>
        </w:r>
        <w:r>
          <w:fldChar w:fldCharType="end"/>
        </w:r>
      </w:p>
    </w:sdtContent>
  </w:sdt>
  <w:p w14:paraId="2EE58BE7" w14:textId="77777777" w:rsidR="002E78F6" w:rsidRDefault="002E78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2FEE" w14:textId="77777777" w:rsidR="00E07B00" w:rsidRDefault="00E07B00" w:rsidP="003E5669">
      <w:pPr>
        <w:spacing w:after="0" w:line="240" w:lineRule="auto"/>
      </w:pPr>
      <w:r>
        <w:separator/>
      </w:r>
    </w:p>
  </w:footnote>
  <w:footnote w:type="continuationSeparator" w:id="0">
    <w:p w14:paraId="00D7DD72" w14:textId="77777777" w:rsidR="00E07B00" w:rsidRDefault="00E07B0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01BA" w14:textId="77777777" w:rsidR="005C62BF" w:rsidRPr="00387FBD" w:rsidRDefault="005C62BF" w:rsidP="005C62BF">
    <w:pPr>
      <w:pStyle w:val="Zhlav"/>
      <w:ind w:firstLine="1134"/>
      <w:rPr>
        <w:b/>
        <w:color w:val="2E74B5"/>
        <w:sz w:val="24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3ECD49C9" wp14:editId="64947DC8">
          <wp:simplePos x="0" y="0"/>
          <wp:positionH relativeFrom="margin">
            <wp:posOffset>-4445</wp:posOffset>
          </wp:positionH>
          <wp:positionV relativeFrom="margin">
            <wp:posOffset>-654685</wp:posOffset>
          </wp:positionV>
          <wp:extent cx="574040" cy="574040"/>
          <wp:effectExtent l="0" t="0" r="0" b="0"/>
          <wp:wrapNone/>
          <wp:docPr id="14" name="Obrázek 1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FBD">
      <w:rPr>
        <w:b/>
        <w:color w:val="2E74B5"/>
        <w:sz w:val="24"/>
      </w:rPr>
      <w:t>Místní akční plán vzdělávání na území ORP Černošice</w:t>
    </w:r>
  </w:p>
  <w:p w14:paraId="61BE106A" w14:textId="77777777" w:rsidR="005C62BF" w:rsidRPr="00A96102" w:rsidRDefault="005C62BF" w:rsidP="005C62BF">
    <w:pPr>
      <w:pStyle w:val="Zhlav"/>
      <w:ind w:firstLine="1134"/>
      <w:rPr>
        <w:b/>
        <w:color w:val="2E74B5"/>
        <w:sz w:val="20"/>
      </w:rPr>
    </w:pPr>
    <w:r w:rsidRPr="00A96102">
      <w:rPr>
        <w:b/>
        <w:color w:val="2E74B5"/>
        <w:sz w:val="20"/>
      </w:rPr>
      <w:t>č. CZ.02.3.68/0.0/0.0/15_005/0000112</w:t>
    </w:r>
  </w:p>
  <w:p w14:paraId="53889629" w14:textId="77777777" w:rsidR="002E78F6" w:rsidRPr="00E70B97" w:rsidRDefault="002E78F6" w:rsidP="00E70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E6D"/>
    <w:multiLevelType w:val="hybridMultilevel"/>
    <w:tmpl w:val="C4F68736"/>
    <w:lvl w:ilvl="0" w:tplc="0116F10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EA0"/>
    <w:multiLevelType w:val="hybridMultilevel"/>
    <w:tmpl w:val="EB604E92"/>
    <w:lvl w:ilvl="0" w:tplc="E1808B98">
      <w:numFmt w:val="bullet"/>
      <w:lvlText w:val="-"/>
      <w:lvlJc w:val="left"/>
      <w:pPr>
        <w:ind w:left="461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</w:abstractNum>
  <w:abstractNum w:abstractNumId="2" w15:restartNumberingAfterBreak="0">
    <w:nsid w:val="12881A00"/>
    <w:multiLevelType w:val="hybridMultilevel"/>
    <w:tmpl w:val="DF4034C8"/>
    <w:lvl w:ilvl="0" w:tplc="E1808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026"/>
    <w:multiLevelType w:val="hybridMultilevel"/>
    <w:tmpl w:val="976C9C2E"/>
    <w:lvl w:ilvl="0" w:tplc="E1808B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B04"/>
    <w:multiLevelType w:val="hybridMultilevel"/>
    <w:tmpl w:val="6A26C55E"/>
    <w:lvl w:ilvl="0" w:tplc="B4AA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2E28"/>
    <w:multiLevelType w:val="hybridMultilevel"/>
    <w:tmpl w:val="E3D29040"/>
    <w:lvl w:ilvl="0" w:tplc="EE525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6FD9"/>
    <w:multiLevelType w:val="hybridMultilevel"/>
    <w:tmpl w:val="652003D6"/>
    <w:lvl w:ilvl="0" w:tplc="E3584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60E11"/>
    <w:rsid w:val="00076C90"/>
    <w:rsid w:val="000977A9"/>
    <w:rsid w:val="000B4612"/>
    <w:rsid w:val="000B62E9"/>
    <w:rsid w:val="000B6BFC"/>
    <w:rsid w:val="000B6D9F"/>
    <w:rsid w:val="000D4163"/>
    <w:rsid w:val="000E30BE"/>
    <w:rsid w:val="000E3F57"/>
    <w:rsid w:val="00103D99"/>
    <w:rsid w:val="00104881"/>
    <w:rsid w:val="00110504"/>
    <w:rsid w:val="0012276C"/>
    <w:rsid w:val="00124F5D"/>
    <w:rsid w:val="00127380"/>
    <w:rsid w:val="001518BF"/>
    <w:rsid w:val="00155443"/>
    <w:rsid w:val="00156B7A"/>
    <w:rsid w:val="0016319B"/>
    <w:rsid w:val="00181675"/>
    <w:rsid w:val="00181D03"/>
    <w:rsid w:val="00194FD8"/>
    <w:rsid w:val="001A1143"/>
    <w:rsid w:val="001A5E39"/>
    <w:rsid w:val="001D1C84"/>
    <w:rsid w:val="001E1C99"/>
    <w:rsid w:val="002244E5"/>
    <w:rsid w:val="00235E4F"/>
    <w:rsid w:val="002A5854"/>
    <w:rsid w:val="002B676D"/>
    <w:rsid w:val="002B678E"/>
    <w:rsid w:val="002C5962"/>
    <w:rsid w:val="002E78F6"/>
    <w:rsid w:val="002F68E6"/>
    <w:rsid w:val="002F6E62"/>
    <w:rsid w:val="003046AE"/>
    <w:rsid w:val="003400A7"/>
    <w:rsid w:val="0034413F"/>
    <w:rsid w:val="0034434B"/>
    <w:rsid w:val="0037272E"/>
    <w:rsid w:val="003948EA"/>
    <w:rsid w:val="003A5498"/>
    <w:rsid w:val="003D6FB8"/>
    <w:rsid w:val="003E5669"/>
    <w:rsid w:val="003F0F23"/>
    <w:rsid w:val="004030C0"/>
    <w:rsid w:val="00437D7F"/>
    <w:rsid w:val="004A61FD"/>
    <w:rsid w:val="004B5DFC"/>
    <w:rsid w:val="004E4B16"/>
    <w:rsid w:val="004E7A4E"/>
    <w:rsid w:val="0051009C"/>
    <w:rsid w:val="005740FA"/>
    <w:rsid w:val="00594115"/>
    <w:rsid w:val="005A2747"/>
    <w:rsid w:val="005A6C33"/>
    <w:rsid w:val="005A6F6A"/>
    <w:rsid w:val="005B1F13"/>
    <w:rsid w:val="005C62BF"/>
    <w:rsid w:val="005D5A74"/>
    <w:rsid w:val="005D66C9"/>
    <w:rsid w:val="005E2A78"/>
    <w:rsid w:val="005E433A"/>
    <w:rsid w:val="005F25CF"/>
    <w:rsid w:val="006126F0"/>
    <w:rsid w:val="00612B1B"/>
    <w:rsid w:val="00685C7E"/>
    <w:rsid w:val="00692E71"/>
    <w:rsid w:val="006C3986"/>
    <w:rsid w:val="006E017C"/>
    <w:rsid w:val="0071658A"/>
    <w:rsid w:val="007303E4"/>
    <w:rsid w:val="00730C63"/>
    <w:rsid w:val="007331F0"/>
    <w:rsid w:val="00735AB8"/>
    <w:rsid w:val="00742390"/>
    <w:rsid w:val="00756909"/>
    <w:rsid w:val="00761C1C"/>
    <w:rsid w:val="00790F1F"/>
    <w:rsid w:val="00795939"/>
    <w:rsid w:val="007A6F61"/>
    <w:rsid w:val="007B64FE"/>
    <w:rsid w:val="007C1230"/>
    <w:rsid w:val="00804EC2"/>
    <w:rsid w:val="00823E68"/>
    <w:rsid w:val="00831C35"/>
    <w:rsid w:val="0084594D"/>
    <w:rsid w:val="0085637E"/>
    <w:rsid w:val="008675C3"/>
    <w:rsid w:val="00876BA7"/>
    <w:rsid w:val="008815F4"/>
    <w:rsid w:val="008D5926"/>
    <w:rsid w:val="009103FD"/>
    <w:rsid w:val="00925A35"/>
    <w:rsid w:val="00946A9D"/>
    <w:rsid w:val="00966D3F"/>
    <w:rsid w:val="00971157"/>
    <w:rsid w:val="00980267"/>
    <w:rsid w:val="0098573D"/>
    <w:rsid w:val="009B5F44"/>
    <w:rsid w:val="009C72C9"/>
    <w:rsid w:val="009E3D20"/>
    <w:rsid w:val="009F1BD2"/>
    <w:rsid w:val="00A32416"/>
    <w:rsid w:val="00A32B38"/>
    <w:rsid w:val="00A36A64"/>
    <w:rsid w:val="00A870C9"/>
    <w:rsid w:val="00A970EA"/>
    <w:rsid w:val="00AA5EEC"/>
    <w:rsid w:val="00AB5E85"/>
    <w:rsid w:val="00AC1BE2"/>
    <w:rsid w:val="00AC70BA"/>
    <w:rsid w:val="00AF1F9E"/>
    <w:rsid w:val="00B0591C"/>
    <w:rsid w:val="00B07B3F"/>
    <w:rsid w:val="00B40C3D"/>
    <w:rsid w:val="00B42C45"/>
    <w:rsid w:val="00B46755"/>
    <w:rsid w:val="00B553F7"/>
    <w:rsid w:val="00B739E0"/>
    <w:rsid w:val="00B82437"/>
    <w:rsid w:val="00B82889"/>
    <w:rsid w:val="00B847C8"/>
    <w:rsid w:val="00B8645C"/>
    <w:rsid w:val="00B92146"/>
    <w:rsid w:val="00B9462A"/>
    <w:rsid w:val="00BB755A"/>
    <w:rsid w:val="00BC122D"/>
    <w:rsid w:val="00BC1D13"/>
    <w:rsid w:val="00BD4B7A"/>
    <w:rsid w:val="00BF505E"/>
    <w:rsid w:val="00C00B60"/>
    <w:rsid w:val="00C01967"/>
    <w:rsid w:val="00C03D71"/>
    <w:rsid w:val="00C045AD"/>
    <w:rsid w:val="00C126ED"/>
    <w:rsid w:val="00C37E06"/>
    <w:rsid w:val="00C46F61"/>
    <w:rsid w:val="00C61CA9"/>
    <w:rsid w:val="00C627CF"/>
    <w:rsid w:val="00C6334D"/>
    <w:rsid w:val="00C65F8D"/>
    <w:rsid w:val="00C774C9"/>
    <w:rsid w:val="00C834B5"/>
    <w:rsid w:val="00C85760"/>
    <w:rsid w:val="00C908BD"/>
    <w:rsid w:val="00CB774E"/>
    <w:rsid w:val="00CC0CB5"/>
    <w:rsid w:val="00CC47B4"/>
    <w:rsid w:val="00CD1823"/>
    <w:rsid w:val="00CD4AF0"/>
    <w:rsid w:val="00D04148"/>
    <w:rsid w:val="00D13CF9"/>
    <w:rsid w:val="00D22A0B"/>
    <w:rsid w:val="00D2628B"/>
    <w:rsid w:val="00D71793"/>
    <w:rsid w:val="00D7448E"/>
    <w:rsid w:val="00D963F0"/>
    <w:rsid w:val="00DB1711"/>
    <w:rsid w:val="00DB69D0"/>
    <w:rsid w:val="00DC40AD"/>
    <w:rsid w:val="00DC4194"/>
    <w:rsid w:val="00DD6F9F"/>
    <w:rsid w:val="00DE26BB"/>
    <w:rsid w:val="00DE37E8"/>
    <w:rsid w:val="00E01D18"/>
    <w:rsid w:val="00E05914"/>
    <w:rsid w:val="00E07B00"/>
    <w:rsid w:val="00E15F1D"/>
    <w:rsid w:val="00E316DE"/>
    <w:rsid w:val="00E4609F"/>
    <w:rsid w:val="00E533B7"/>
    <w:rsid w:val="00E5629D"/>
    <w:rsid w:val="00E56786"/>
    <w:rsid w:val="00E619B2"/>
    <w:rsid w:val="00E64314"/>
    <w:rsid w:val="00E70B97"/>
    <w:rsid w:val="00E76748"/>
    <w:rsid w:val="00EA7354"/>
    <w:rsid w:val="00EC2C97"/>
    <w:rsid w:val="00EC63EE"/>
    <w:rsid w:val="00ED0DE1"/>
    <w:rsid w:val="00EE265D"/>
    <w:rsid w:val="00EF1ABB"/>
    <w:rsid w:val="00EF54AB"/>
    <w:rsid w:val="00F01533"/>
    <w:rsid w:val="00F1766B"/>
    <w:rsid w:val="00F476FD"/>
    <w:rsid w:val="00F528CA"/>
    <w:rsid w:val="00F6325B"/>
    <w:rsid w:val="00FA446E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242D"/>
  <w15:docId w15:val="{4A8EBA58-D983-4E54-A373-DFA4E35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  <w:style w:type="paragraph" w:styleId="Revize">
    <w:name w:val="Revision"/>
    <w:hidden/>
    <w:uiPriority w:val="99"/>
    <w:semiHidden/>
    <w:rsid w:val="00CD1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p-orpcernosice.cz/wp-content/uploads/2016/05/Statut_RV_CEL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p-orpcernosice.cz/wp-content/uploads/2016/05/Jednaci_rad_CEL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p-orpcernosice.cz/ridici-vybor/seznam-clenu-ridiciho-vybo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p-orpcernosice.cz/projektovy-ty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p-orpcernosice.cz/pracovni-skupin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FD8AF-8B25-4BE0-AFF5-CE8B6CCE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11258-10C2-4B67-9325-1882BBD6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/>
  <cp:lastModifiedBy>Hana Barboříková</cp:lastModifiedBy>
  <cp:revision>3</cp:revision>
  <cp:lastPrinted>2016-01-13T14:27:00Z</cp:lastPrinted>
  <dcterms:created xsi:type="dcterms:W3CDTF">2017-03-09T09:08:00Z</dcterms:created>
  <dcterms:modified xsi:type="dcterms:W3CDTF">2017-03-10T07:31:00Z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