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3A9F1B3C" w14:textId="3B3EFD0B" w:rsidR="00EA42D7" w:rsidRDefault="00EA42D7" w:rsidP="00EA42D7">
      <w:pPr>
        <w:spacing w:before="100" w:beforeAutospacing="1" w:after="100" w:afterAutospacing="1"/>
      </w:pPr>
      <w:r>
        <w:t xml:space="preserve">Termín: </w:t>
      </w:r>
      <w:proofErr w:type="gramStart"/>
      <w:r>
        <w:t>6.10.2016</w:t>
      </w:r>
      <w:proofErr w:type="gramEnd"/>
      <w:r>
        <w:t>, Praha 2 Výtoň</w:t>
      </w:r>
    </w:p>
    <w:p w14:paraId="04E49C00" w14:textId="77777777" w:rsidR="00EA42D7" w:rsidRDefault="00EA42D7" w:rsidP="00EA42D7">
      <w:pPr>
        <w:spacing w:before="100" w:beforeAutospacing="1" w:after="100" w:afterAutospacing="1"/>
      </w:pPr>
      <w:r>
        <w:t xml:space="preserve">Zúčastnili se: Hana Barboříková (Projektový manažer MAP); Jaroslav Huk (regionální manažer a </w:t>
      </w:r>
      <w:proofErr w:type="spellStart"/>
      <w:r>
        <w:t>facilitátor</w:t>
      </w:r>
      <w:proofErr w:type="spellEnd"/>
      <w:r>
        <w:t xml:space="preserve"> </w:t>
      </w:r>
      <w:proofErr w:type="spellStart"/>
      <w:r>
        <w:t>Roztocko</w:t>
      </w:r>
      <w:proofErr w:type="spellEnd"/>
      <w:r>
        <w:t xml:space="preserve"> – </w:t>
      </w:r>
      <w:proofErr w:type="spellStart"/>
      <w:r>
        <w:t>Hostivicko</w:t>
      </w:r>
      <w:proofErr w:type="spellEnd"/>
      <w:r>
        <w:t xml:space="preserve">); Miloš Navrátil (regionální manažer a </w:t>
      </w:r>
      <w:proofErr w:type="spellStart"/>
      <w:r>
        <w:t>facilitátor</w:t>
      </w:r>
      <w:proofErr w:type="spellEnd"/>
      <w:r>
        <w:t xml:space="preserve"> </w:t>
      </w:r>
      <w:proofErr w:type="spellStart"/>
      <w:r>
        <w:t>Mníšecko</w:t>
      </w:r>
      <w:proofErr w:type="spellEnd"/>
      <w:r>
        <w:t xml:space="preserve">); Martina Bláhová (regionální manažer a </w:t>
      </w:r>
      <w:proofErr w:type="spellStart"/>
      <w:r>
        <w:t>facilitátor</w:t>
      </w:r>
      <w:proofErr w:type="spellEnd"/>
      <w:r>
        <w:t xml:space="preserve"> Jihozápad); Kateřina </w:t>
      </w:r>
      <w:proofErr w:type="gramStart"/>
      <w:r>
        <w:t>Boukalová ( MAS</w:t>
      </w:r>
      <w:proofErr w:type="gramEnd"/>
      <w:r>
        <w:t xml:space="preserve"> Brdy-Vltava); Eva </w:t>
      </w:r>
      <w:proofErr w:type="spellStart"/>
      <w:r>
        <w:t>Jeřichová</w:t>
      </w:r>
      <w:proofErr w:type="spellEnd"/>
      <w:r>
        <w:t xml:space="preserve"> (školský odbor ORP Černošice); Přemysl Ptáček (dotační poradce a zástupce MC Amelie)</w:t>
      </w:r>
    </w:p>
    <w:p w14:paraId="53EFFD61" w14:textId="424A08E3" w:rsidR="00EA42D7" w:rsidRDefault="00EA42D7" w:rsidP="00EA42D7">
      <w:pPr>
        <w:spacing w:before="100" w:beforeAutospacing="1" w:after="100" w:afterAutospacing="1"/>
      </w:pPr>
      <w:r>
        <w:t> 1.</w:t>
      </w:r>
      <w:r>
        <w:rPr>
          <w:sz w:val="14"/>
          <w:szCs w:val="14"/>
        </w:rPr>
        <w:t xml:space="preserve">       </w:t>
      </w:r>
      <w:r>
        <w:t>Pan Ptáček: informoval zúčastněné o projektovém záměru vybudování sítě soukromých MŠ. Vysvětlil postup výběru vytipovaných lokalit (počet obyvatel; existence obecní MŠ, záměr obce o zřízení nebo rozšíření MŠ). Představil rámcově představu fungování MŠ (cca 30 dětí dle lokality, angličtina, 6-12tis Kč školné, zatím bez registrace do rejstříku škol)</w:t>
      </w:r>
    </w:p>
    <w:p w14:paraId="38D857FE" w14:textId="77777777" w:rsidR="00EA42D7" w:rsidRDefault="00EA42D7" w:rsidP="00EA42D7">
      <w:pPr>
        <w:pStyle w:val="Odstavecseseznamem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Realizační tým:</w:t>
      </w:r>
    </w:p>
    <w:p w14:paraId="5EB47860" w14:textId="77777777" w:rsidR="00EA42D7" w:rsidRDefault="00EA42D7" w:rsidP="00EA42D7">
      <w:pPr>
        <w:pStyle w:val="Odstavecseseznamem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 xml:space="preserve">projednal s panem Ptáčkem vytipované lokality z hlediska potenciálu vybudovat soukromou MŠ a obecně doporučil jednání se samosprávou (dále r. tým doporučuje zvážit: nákladnost a obtížnost pořízení nemovitostí v daném území, projednání s komunitou (budoucí sousedé/ starostové/ budoucí uživatelé), předložení obcím konkrétních plánů a jejich zajištění, zvážit důsledky povinné předškolní docházky od r 2018, potenciál spolupráce pro 2 leté od r 2 020, zajištění kvalifikovaného personálu, zvážit chování potenciálních uživatelů </w:t>
      </w:r>
      <w:r>
        <w:rPr>
          <w:rFonts w:ascii="Wingdings" w:hAnsi="Wingdings"/>
        </w:rPr>
        <w:t></w:t>
      </w:r>
      <w:r>
        <w:t>vazba na základní školu, sourozence, kroužky, zaměstnán rodičů, dopravní dostupnost)</w:t>
      </w:r>
    </w:p>
    <w:p w14:paraId="4C7AD131" w14:textId="77777777" w:rsidR="00EA42D7" w:rsidRDefault="00EA42D7" w:rsidP="00EA42D7">
      <w:pPr>
        <w:pStyle w:val="Odstavecseseznamem"/>
        <w:ind w:left="1440" w:hanging="360"/>
      </w:pPr>
      <w:r>
        <w:t>b.</w:t>
      </w:r>
      <w:r>
        <w:rPr>
          <w:sz w:val="14"/>
          <w:szCs w:val="14"/>
        </w:rPr>
        <w:t xml:space="preserve">       </w:t>
      </w:r>
      <w:r>
        <w:t>Členové týmu konstatovali, že berou informace pana Ptáčka na vědomí, nepovažují je za hotový projekt, ale jako prvotní sdělení a představení nápadu</w:t>
      </w:r>
    </w:p>
    <w:p w14:paraId="1EB8283C" w14:textId="77777777" w:rsidR="00EA42D7" w:rsidRDefault="00EA42D7" w:rsidP="00EA42D7">
      <w:pPr>
        <w:pStyle w:val="Odstavecseseznamem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Členové týmu doporučili začít pracovat s podrobnými a konkrétními daty z území</w:t>
      </w:r>
    </w:p>
    <w:p w14:paraId="19EC3AB3" w14:textId="77777777" w:rsidR="00EA42D7" w:rsidRDefault="00EA42D7" w:rsidP="00EA42D7">
      <w:pPr>
        <w:pStyle w:val="Odstavecseseznamem"/>
        <w:ind w:left="1440" w:hanging="360"/>
      </w:pPr>
      <w:r>
        <w:t>d.</w:t>
      </w:r>
      <w:r>
        <w:rPr>
          <w:sz w:val="14"/>
          <w:szCs w:val="14"/>
        </w:rPr>
        <w:t xml:space="preserve">       </w:t>
      </w:r>
      <w:r>
        <w:t>Statenice: obec má dlouhodobý záměr vystavět vlastní MŠ, potenciál uživatelů tam je, doporučení konzultovat se zástupci obce</w:t>
      </w:r>
    </w:p>
    <w:p w14:paraId="1694A1A6" w14:textId="77777777" w:rsidR="00EA42D7" w:rsidRDefault="00EA42D7" w:rsidP="00EA42D7">
      <w:pPr>
        <w:pStyle w:val="Odstavecseseznamem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Bojanovice + Bratřínov: Bojanovice součástí Bratřínova, doporučení konzultovat se zástupci obce</w:t>
      </w:r>
    </w:p>
    <w:p w14:paraId="5F0A0EC1" w14:textId="77777777" w:rsidR="00EA42D7" w:rsidRDefault="00EA42D7" w:rsidP="00EA42D7">
      <w:pPr>
        <w:pStyle w:val="Odstavecseseznamem"/>
        <w:ind w:left="1440" w:hanging="360"/>
      </w:pPr>
      <w:r>
        <w:t>f.</w:t>
      </w:r>
      <w:r>
        <w:rPr>
          <w:sz w:val="14"/>
          <w:szCs w:val="14"/>
        </w:rPr>
        <w:t xml:space="preserve">        </w:t>
      </w:r>
      <w:r>
        <w:t>Kytín: nemají zájem, necítí potřebu o soukromé školce jednat</w:t>
      </w:r>
    </w:p>
    <w:p w14:paraId="1FE4FDD2" w14:textId="77777777" w:rsidR="00EA42D7" w:rsidRDefault="00EA42D7" w:rsidP="00EA42D7">
      <w:pPr>
        <w:pStyle w:val="Odstavecseseznamem"/>
        <w:ind w:left="1440" w:hanging="360"/>
      </w:pPr>
      <w:r>
        <w:t>g.</w:t>
      </w:r>
      <w:r>
        <w:rPr>
          <w:sz w:val="14"/>
          <w:szCs w:val="14"/>
        </w:rPr>
        <w:t xml:space="preserve">       </w:t>
      </w:r>
      <w:r>
        <w:t>Drahelčice: obec bude stavět vlastní MŠ, o jinou než státní školku nemají zájem, necítí potřebu o soukromé školce jednat</w:t>
      </w:r>
    </w:p>
    <w:p w14:paraId="2EEA36DC" w14:textId="77777777" w:rsidR="00EA42D7" w:rsidRDefault="00EA42D7" w:rsidP="00EA42D7">
      <w:pPr>
        <w:pStyle w:val="Odstavecseseznamem"/>
        <w:ind w:left="1440" w:hanging="360"/>
      </w:pPr>
      <w:r>
        <w:t>h.</w:t>
      </w:r>
      <w:r>
        <w:rPr>
          <w:sz w:val="14"/>
          <w:szCs w:val="14"/>
        </w:rPr>
        <w:t xml:space="preserve">       </w:t>
      </w:r>
      <w:r>
        <w:t>Chýnice + Dobříč: pokud budou řešit školky (někdy v budoucnu), nepůjdou cestou soukromé školky.</w:t>
      </w:r>
    </w:p>
    <w:p w14:paraId="6A475A08" w14:textId="77777777" w:rsidR="00EA42D7" w:rsidRDefault="00EA42D7" w:rsidP="00EA42D7">
      <w:pPr>
        <w:pStyle w:val="Odstavecseseznamem"/>
        <w:ind w:left="1440" w:hanging="360"/>
      </w:pPr>
      <w:r>
        <w:t>i.</w:t>
      </w:r>
      <w:r>
        <w:rPr>
          <w:sz w:val="14"/>
          <w:szCs w:val="14"/>
        </w:rPr>
        <w:t xml:space="preserve">         </w:t>
      </w:r>
      <w:r>
        <w:t>Čím, Nové Dvory,..: ze znalosti místního prostředí není potenciál (spolupráce mezi obcemi a MŠ, existující soukromá MŠ, se kterou obec již spolupracuje, plánovaná výstavba či zkapacitnění MŠ v blízkém spádovém okolí)</w:t>
      </w:r>
    </w:p>
    <w:p w14:paraId="3E4648F4" w14:textId="39538963" w:rsidR="00101038" w:rsidRDefault="00EA42D7" w:rsidP="00EA42D7">
      <w:pPr>
        <w:pStyle w:val="Odstavecseseznamem"/>
        <w:ind w:left="1440" w:hanging="360"/>
        <w:rPr>
          <w:sz w:val="40"/>
        </w:rPr>
      </w:pPr>
      <w:r>
        <w:t>j.</w:t>
      </w:r>
      <w:r>
        <w:rPr>
          <w:sz w:val="14"/>
          <w:szCs w:val="14"/>
        </w:rPr>
        <w:t xml:space="preserve">         </w:t>
      </w:r>
      <w:r>
        <w:t>Mníšek pod Brdy, Řitka: doporučení konzultovat se zástupci obce</w:t>
      </w:r>
      <w:bookmarkStart w:id="0" w:name="_GoBack"/>
      <w:bookmarkEnd w:id="0"/>
    </w:p>
    <w:sectPr w:rsidR="00101038" w:rsidSect="00101038">
      <w:headerReference w:type="default" r:id="rId12"/>
      <w:footerReference w:type="default" r:id="rId13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D06A5D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1107D"/>
    <w:rsid w:val="00017939"/>
    <w:rsid w:val="00035AC6"/>
    <w:rsid w:val="0004130E"/>
    <w:rsid w:val="00080F0B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757C"/>
    <w:rsid w:val="001B55E3"/>
    <w:rsid w:val="001C1BA1"/>
    <w:rsid w:val="001C4C06"/>
    <w:rsid w:val="001D7A1F"/>
    <w:rsid w:val="001F0C5B"/>
    <w:rsid w:val="00206DEC"/>
    <w:rsid w:val="002269C0"/>
    <w:rsid w:val="00232C3E"/>
    <w:rsid w:val="002550EB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530A"/>
    <w:rsid w:val="006B70E1"/>
    <w:rsid w:val="007043CF"/>
    <w:rsid w:val="00714FDB"/>
    <w:rsid w:val="00740F78"/>
    <w:rsid w:val="0076221F"/>
    <w:rsid w:val="007643F8"/>
    <w:rsid w:val="007718B2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90A90"/>
    <w:rsid w:val="009962B0"/>
    <w:rsid w:val="009966A4"/>
    <w:rsid w:val="009D0477"/>
    <w:rsid w:val="009D14CC"/>
    <w:rsid w:val="009D5E1F"/>
    <w:rsid w:val="009F6390"/>
    <w:rsid w:val="00A2736B"/>
    <w:rsid w:val="00A4649B"/>
    <w:rsid w:val="00A604CE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64F0"/>
    <w:rsid w:val="00D60BBD"/>
    <w:rsid w:val="00D61390"/>
    <w:rsid w:val="00D76762"/>
    <w:rsid w:val="00DB7265"/>
    <w:rsid w:val="00DD436F"/>
    <w:rsid w:val="00E54C65"/>
    <w:rsid w:val="00E96873"/>
    <w:rsid w:val="00E970DA"/>
    <w:rsid w:val="00EA42D7"/>
    <w:rsid w:val="00EB6221"/>
    <w:rsid w:val="00EC6177"/>
    <w:rsid w:val="00EC7766"/>
    <w:rsid w:val="00EE0102"/>
    <w:rsid w:val="00EE1250"/>
    <w:rsid w:val="00F260D8"/>
    <w:rsid w:val="00F278E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e09978-1ad0-4558-a355-f184125b2d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EBFE-7EED-4232-867F-16A37BE8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FA92F-4998-4575-A584-ED780EAD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2015-12-17T07:45:00Z</cp:lastPrinted>
  <dcterms:created xsi:type="dcterms:W3CDTF">2016-12-13T14:36:00Z</dcterms:created>
  <dcterms:modified xsi:type="dcterms:W3CDTF">2016-12-13T14:36:00Z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