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27EAFFDB" w:rsidR="00EE1250" w:rsidRDefault="00CC2C74">
      <w:r>
        <w:t xml:space="preserve">Termín: </w:t>
      </w:r>
      <w:r w:rsidR="00660C73">
        <w:t>2</w:t>
      </w:r>
      <w:r w:rsidR="002067C0">
        <w:t>8</w:t>
      </w:r>
      <w:r>
        <w:t>.</w:t>
      </w:r>
      <w:r w:rsidR="002067C0">
        <w:t>11</w:t>
      </w:r>
      <w:r w:rsidR="00080F0B">
        <w:t>.</w:t>
      </w:r>
      <w:r w:rsidR="00EE1250">
        <w:t>201</w:t>
      </w:r>
      <w:r w:rsidR="0076221F">
        <w:t>6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1E6ABC">
        <w:t>Cafeterapie</w:t>
      </w:r>
    </w:p>
    <w:p w14:paraId="4A04326A" w14:textId="1A5F55F2"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  <w:r w:rsidR="00660C73">
        <w:t xml:space="preserve">; </w:t>
      </w:r>
      <w:r w:rsidR="001E6ABC">
        <w:t>Klimešová</w:t>
      </w:r>
    </w:p>
    <w:p w14:paraId="1E0EFA6E" w14:textId="70381855" w:rsidR="007E0B24" w:rsidRDefault="00CC2C74">
      <w:r>
        <w:t>Z</w:t>
      </w:r>
      <w:r w:rsidR="007E0B24">
        <w:t>účastnění:</w:t>
      </w:r>
      <w:r>
        <w:t xml:space="preserve"> Hana Barboříková</w:t>
      </w:r>
      <w:r w:rsidR="00893932">
        <w:t>;</w:t>
      </w:r>
      <w:r w:rsidR="00660C73">
        <w:t xml:space="preserve"> Martina Bláhová</w:t>
      </w:r>
      <w:r w:rsidR="001E6ABC">
        <w:t>; František Palek</w:t>
      </w:r>
      <w:r w:rsidR="00535CE3">
        <w:t xml:space="preserve"> (MAS Karlštejsnko)</w:t>
      </w:r>
      <w:r w:rsidR="001E6ABC">
        <w:t>; Banka Klimešová (MPSV</w:t>
      </w:r>
      <w:r w:rsidR="00535CE3">
        <w:t>, lokální síťař</w:t>
      </w:r>
      <w:r w:rsidR="001E6ABC">
        <w:t>)</w:t>
      </w:r>
    </w:p>
    <w:p w14:paraId="1FBED407" w14:textId="594E621B" w:rsidR="00893932" w:rsidRDefault="00893932">
      <w:r>
        <w:t xml:space="preserve">Omluveni: </w:t>
      </w:r>
      <w:r w:rsidR="00AD238C">
        <w:t>Boukalová</w:t>
      </w:r>
      <w:r w:rsidR="00150EB8">
        <w:t>;</w:t>
      </w:r>
      <w:r w:rsidR="00150EB8" w:rsidRPr="00150EB8">
        <w:t xml:space="preserve"> </w:t>
      </w:r>
      <w:r w:rsidR="00150EB8">
        <w:t xml:space="preserve">Hanačík; </w:t>
      </w:r>
      <w:r w:rsidR="001E6ABC">
        <w:t>Navrátil; Hlavešová; Huk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272C2C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272C2C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272C2C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272C2C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272C2C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272C2C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272C2C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272C2C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333C90" w14:paraId="42FAD86B" w14:textId="77777777" w:rsidTr="009F7C35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7178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126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9F7C35">
        <w:tc>
          <w:tcPr>
            <w:tcW w:w="1470" w:type="dxa"/>
          </w:tcPr>
          <w:p w14:paraId="7DB63EFF" w14:textId="77777777" w:rsidR="00333C90" w:rsidRDefault="00AD238C">
            <w:r>
              <w:t>I</w:t>
            </w:r>
          </w:p>
          <w:p w14:paraId="1A156581" w14:textId="77777777" w:rsidR="00150EB8" w:rsidRDefault="00150EB8"/>
          <w:p w14:paraId="526D4D96" w14:textId="77777777" w:rsidR="00150EB8" w:rsidRDefault="00150EB8"/>
          <w:p w14:paraId="118D4D81" w14:textId="77777777" w:rsidR="00150EB8" w:rsidRDefault="00150EB8"/>
          <w:p w14:paraId="434FBCEF" w14:textId="77777777" w:rsidR="00150EB8" w:rsidRDefault="00150EB8"/>
          <w:p w14:paraId="2FA7B2BE" w14:textId="77777777" w:rsidR="00150EB8" w:rsidRDefault="00150EB8"/>
          <w:p w14:paraId="03F53CE4" w14:textId="55468823" w:rsidR="00150EB8" w:rsidRDefault="00150EB8"/>
          <w:p w14:paraId="5E5B4A72" w14:textId="77777777" w:rsidR="00150EB8" w:rsidRDefault="00150EB8"/>
          <w:p w14:paraId="1B3A9432" w14:textId="77777777" w:rsidR="00150EB8" w:rsidRDefault="00150EB8"/>
          <w:p w14:paraId="2C4D6A72" w14:textId="11CE68BD" w:rsidR="00150EB8" w:rsidRDefault="00150EB8"/>
        </w:tc>
        <w:tc>
          <w:tcPr>
            <w:tcW w:w="7178" w:type="dxa"/>
          </w:tcPr>
          <w:p w14:paraId="0EA9D92A" w14:textId="016EAED7" w:rsidR="002067C0" w:rsidRPr="002067C0" w:rsidRDefault="002067C0" w:rsidP="002067C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Program</w:t>
            </w:r>
          </w:p>
          <w:p w14:paraId="24FCCBCB" w14:textId="77777777" w:rsidR="002067C0" w:rsidRDefault="002067C0" w:rsidP="002067C0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>Host Banka Klimešová – lokání síťařka pro ORP Černošice (projekt MPSV, Systémový rozvoj a podpora nástrojů sociálně právní ochrany dětí)</w:t>
            </w:r>
          </w:p>
          <w:p w14:paraId="1122F2AE" w14:textId="77777777" w:rsidR="002067C0" w:rsidRDefault="002067C0" w:rsidP="002067C0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>Akční plán – harmonogram činností na 12/2016 a 1/2017</w:t>
            </w:r>
          </w:p>
          <w:p w14:paraId="04C4BF14" w14:textId="77777777" w:rsidR="002067C0" w:rsidRDefault="002067C0" w:rsidP="002067C0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>Příprava „Konference II“</w:t>
            </w:r>
          </w:p>
          <w:p w14:paraId="0AE308C8" w14:textId="77777777" w:rsidR="002067C0" w:rsidRDefault="002067C0" w:rsidP="002067C0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>Příprava Zprávy o realizaci a Žádosti o platbu (podklady z území)</w:t>
            </w:r>
          </w:p>
          <w:p w14:paraId="1CAB42ED" w14:textId="6AA77194" w:rsidR="00D1479E" w:rsidRDefault="00D1479E" w:rsidP="004E280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A94D435" w14:textId="202CDDB7" w:rsidR="00CA6EFA" w:rsidRDefault="00150EB8">
            <w:r>
              <w:lastRenderedPageBreak/>
              <w:t>Hanka</w:t>
            </w:r>
          </w:p>
          <w:p w14:paraId="744280EE" w14:textId="79809B93" w:rsidR="00150EB8" w:rsidRDefault="00150EB8"/>
          <w:p w14:paraId="07D873F2" w14:textId="709C82F9" w:rsidR="00150EB8" w:rsidRDefault="00150EB8"/>
          <w:p w14:paraId="3F599081" w14:textId="02BCA989" w:rsidR="00150EB8" w:rsidRDefault="00150EB8"/>
          <w:p w14:paraId="20897B8B" w14:textId="55553E77" w:rsidR="00150EB8" w:rsidRDefault="00150EB8"/>
          <w:p w14:paraId="424A3332" w14:textId="339AE872" w:rsidR="00150EB8" w:rsidRDefault="00150EB8"/>
          <w:p w14:paraId="2BF9710A" w14:textId="3431DDF7" w:rsidR="007043CF" w:rsidRDefault="007043CF" w:rsidP="00150EB8"/>
        </w:tc>
      </w:tr>
      <w:tr w:rsidR="009962B0" w14:paraId="4CB55264" w14:textId="77777777" w:rsidTr="009F7C35">
        <w:tc>
          <w:tcPr>
            <w:tcW w:w="1470" w:type="dxa"/>
          </w:tcPr>
          <w:p w14:paraId="1B266237" w14:textId="77777777" w:rsidR="003C07AF" w:rsidRDefault="006B70E1" w:rsidP="00542DEF">
            <w:r>
              <w:lastRenderedPageBreak/>
              <w:t>I</w:t>
            </w:r>
          </w:p>
          <w:p w14:paraId="7E4377C8" w14:textId="41B51F2B" w:rsidR="0014293D" w:rsidRDefault="0014293D" w:rsidP="00542DEF"/>
        </w:tc>
        <w:tc>
          <w:tcPr>
            <w:tcW w:w="7178" w:type="dxa"/>
          </w:tcPr>
          <w:p w14:paraId="0B98C41A" w14:textId="64C09C3A" w:rsidR="004E2809" w:rsidRDefault="002067C0" w:rsidP="00542DE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Lokální síťař (LS) pro ORP Černošice, paní Mgr. Blanka Klimešová – představení projektu</w:t>
            </w:r>
          </w:p>
          <w:p w14:paraId="5857AF73" w14:textId="1DEE88A6" w:rsidR="002067C0" w:rsidRDefault="002067C0" w:rsidP="002067C0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 w:rsidRPr="002067C0">
              <w:t>Projekt MPSV (systémový rozvoj a podpora nástrojů sociá</w:t>
            </w:r>
            <w:r>
              <w:t>l</w:t>
            </w:r>
            <w:r w:rsidRPr="002067C0">
              <w:t>ně-právní ochrany dětí)</w:t>
            </w:r>
          </w:p>
          <w:p w14:paraId="62FD0A5A" w14:textId="184B445C" w:rsidR="000852BC" w:rsidRDefault="000852BC" w:rsidP="000852BC">
            <w:pPr>
              <w:pStyle w:val="Odstavecseseznamem"/>
              <w:numPr>
                <w:ilvl w:val="1"/>
                <w:numId w:val="19"/>
              </w:numPr>
              <w:spacing w:before="100" w:beforeAutospacing="1" w:after="100" w:afterAutospacing="1"/>
            </w:pPr>
            <w:r>
              <w:t xml:space="preserve">Stránky: </w:t>
            </w:r>
            <w:hyperlink r:id="rId20" w:history="1">
              <w:r w:rsidRPr="006F1E85">
                <w:rPr>
                  <w:rStyle w:val="Hypertextovodkaz"/>
                </w:rPr>
                <w:t>www.pravonadetstvi.cz</w:t>
              </w:r>
            </w:hyperlink>
          </w:p>
          <w:p w14:paraId="3A29CD18" w14:textId="45A7BAA0" w:rsidR="000852BC" w:rsidRPr="002067C0" w:rsidRDefault="000852BC" w:rsidP="000852BC">
            <w:pPr>
              <w:pStyle w:val="Odstavecseseznamem"/>
              <w:numPr>
                <w:ilvl w:val="1"/>
                <w:numId w:val="19"/>
              </w:numPr>
              <w:spacing w:before="100" w:beforeAutospacing="1" w:after="100" w:afterAutospacing="1"/>
            </w:pPr>
            <w:r>
              <w:t>Brožura</w:t>
            </w:r>
            <w:r w:rsidR="00182BF1">
              <w:t xml:space="preserve"> o projektu</w:t>
            </w:r>
            <w:r>
              <w:t xml:space="preserve">: </w:t>
            </w:r>
            <w:r w:rsidR="00182BF1">
              <w:object w:dxaOrig="1543" w:dyaOrig="991" w14:anchorId="0997F2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77.25pt;height:49.5pt" o:ole="">
                  <v:imagedata r:id="rId21" o:title=""/>
                </v:shape>
                <o:OLEObject Type="Embed" ProgID="AcroExch.Document.DC" ShapeID="_x0000_i1149" DrawAspect="Icon" ObjectID="_1541924526" r:id="rId22"/>
              </w:object>
            </w:r>
          </w:p>
          <w:p w14:paraId="1B9ED2BA" w14:textId="4C4405E5" w:rsidR="002067C0" w:rsidRDefault="002067C0" w:rsidP="002067C0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 w:rsidRPr="002067C0">
              <w:t>LS vytváří prostor pro spolupráci ostatních aktérů a fungování sítě jako celku, zjištění situace v území, navazování a zprostředkování kontaktů na aktéry v území (např. škola, OSPOD, lékař, atd., včetně poskytovatelů „kroužků“ dle potřeb rodin/dětí)</w:t>
            </w:r>
          </w:p>
          <w:p w14:paraId="68A302C6" w14:textId="42FBE36B" w:rsidR="000852BC" w:rsidRDefault="000852BC" w:rsidP="009F7C35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ind w:right="1702"/>
            </w:pPr>
            <w:r>
              <w:t>Probírala se situace v ORP z pohledu zjištění z projektu MAP (početná komunita cizinců, reálně minimum soc. služeb pro dětskou cílovou skupinu, neochota kraje navyšovat kapacitu a platit další sociální služby, nedostatek pedagogů, lektorů)</w:t>
            </w:r>
          </w:p>
          <w:p w14:paraId="545053B7" w14:textId="4E3AF8A0" w:rsidR="000852BC" w:rsidRDefault="000852BC" w:rsidP="002067C0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Situace z hlediska projektu MPSV: v území jsou děti/ rodiny, které potřebují podporu a práci s nimi, nikdo s nimi cíleně nepracuje, jsou na okraji (odevšad je daleko), jsou roztroušeni (nejsou  „velké“ enklávy)</w:t>
            </w:r>
          </w:p>
          <w:p w14:paraId="4760F195" w14:textId="06E4CC5D" w:rsidR="00182BF1" w:rsidRDefault="00182BF1" w:rsidP="00182BF1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Informace o projektech zjednodušeného financování (šablony pro školy) – odkaz na popis šablon: </w:t>
            </w:r>
            <w:hyperlink r:id="rId23" w:history="1">
              <w:r w:rsidRPr="006F1E85">
                <w:rPr>
                  <w:rStyle w:val="Hypertextovodkaz"/>
                </w:rPr>
                <w:t>http://www.msmt.cz/uploads/OP_VVV/Vyzva_zjednodusene_projekty_22_a23/Priloha_c_3_Prehled_sablon1.pdf</w:t>
              </w:r>
            </w:hyperlink>
          </w:p>
          <w:p w14:paraId="776832CF" w14:textId="6410D87E" w:rsidR="00182BF1" w:rsidRDefault="009F7C35" w:rsidP="00182BF1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Pro oblast projektu MPSV se jeví jako použitelné šablony „doučování“; „příprava na vyučování“ pro ZŠ a „sociální pedagog“ pro MŠ i ZŠ – praxe však ukazuje, že o tyto šablony zatím školy nemají moc zájem. V projektu budeme mít k dispozici přehled šablon, o které školy žádaly, až jej budeme mít přichystaný, dáme vědět, kolik škol a které zvolilo tento typ šablon.</w:t>
            </w:r>
          </w:p>
          <w:p w14:paraId="3A87FB87" w14:textId="2F94D392" w:rsidR="009F7C35" w:rsidRDefault="009F7C35" w:rsidP="00182BF1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V souvislosti se šablonami poskytne LS informace o vhodných lokalitách, kde by čerpání takové šablony mělo smysl (obec, počet rodin z cílové skupiny, počet dětí a věkové složení)</w:t>
            </w:r>
            <w:r w:rsidR="00D51C59">
              <w:t xml:space="preserve"> – do konce prosince</w:t>
            </w:r>
          </w:p>
          <w:p w14:paraId="5660A5B6" w14:textId="2DFC4E63" w:rsidR="009F7C35" w:rsidRDefault="009F7C35" w:rsidP="00182BF1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Dále je vhodné pozvat LS na pravidelné schůzky s řediteli škol a školek (leden 2017) – představení projektu, hledání </w:t>
            </w:r>
            <w:r w:rsidR="00936CAE">
              <w:t>jak by podpora cílových skupin (rodin / dětí) moha v reálu fungovat; dále by bylo vhodné na schůzkách právě informovat o vhodnosti použití těchto šablon a výhodu pro školy, které by těchto (ve vhodných vytipovaných lokalitách), diskuse s řediteli proč takové šablony nejsou atraktivní a rizika/problémy, které z jejich pohledu vidí.</w:t>
            </w:r>
          </w:p>
          <w:p w14:paraId="4357EF40" w14:textId="1EE68231" w:rsidR="00D51C59" w:rsidRDefault="00D51C59" w:rsidP="0092292F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Informace o sociální oblasti v ORP lze také čerpat z projektu Meziobecní spolupráce</w:t>
            </w:r>
            <w:r w:rsidR="0092292F">
              <w:t xml:space="preserve">: </w:t>
            </w:r>
            <w:hyperlink r:id="rId24" w:history="1">
              <w:r w:rsidR="0092292F" w:rsidRPr="006F1E85">
                <w:rPr>
                  <w:rStyle w:val="Hypertextovodkaz"/>
                </w:rPr>
                <w:t>https://drive.google.com/drive/folders/0BySbpfMYsim_fl9QaDVSLU85cFo3LUt3cTlRcUNEc1pqRncxRjJPcDZoUTU5TnI1RzhVVW8</w:t>
              </w:r>
            </w:hyperlink>
          </w:p>
          <w:p w14:paraId="7D573F05" w14:textId="1143BD40" w:rsidR="004E2809" w:rsidRPr="004E2809" w:rsidRDefault="004E2809" w:rsidP="0014293D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15986471" w14:textId="1BF1549F" w:rsidR="009962B0" w:rsidRDefault="002067C0">
            <w:r>
              <w:lastRenderedPageBreak/>
              <w:t>Blanka Klimešová</w:t>
            </w:r>
          </w:p>
          <w:p w14:paraId="14482BD6" w14:textId="46F13464" w:rsidR="00182BF1" w:rsidRDefault="00182BF1"/>
          <w:p w14:paraId="2E73C1F6" w14:textId="38FC1129" w:rsidR="00182BF1" w:rsidRDefault="00182BF1"/>
          <w:p w14:paraId="392B1661" w14:textId="5A6105B7" w:rsidR="00182BF1" w:rsidRDefault="00182BF1"/>
          <w:p w14:paraId="57252195" w14:textId="3248921A" w:rsidR="00182BF1" w:rsidRDefault="00182BF1"/>
          <w:p w14:paraId="2519C46B" w14:textId="5F01DADD" w:rsidR="00182BF1" w:rsidRDefault="00182BF1"/>
          <w:p w14:paraId="65362C85" w14:textId="25F8D1A3" w:rsidR="00182BF1" w:rsidRDefault="00182BF1"/>
          <w:p w14:paraId="558F2A50" w14:textId="5705DE05" w:rsidR="00182BF1" w:rsidRDefault="00182BF1"/>
          <w:p w14:paraId="172339BD" w14:textId="405E9DED" w:rsidR="00182BF1" w:rsidRDefault="00182BF1"/>
          <w:p w14:paraId="08DD7374" w14:textId="4BC22691" w:rsidR="00182BF1" w:rsidRDefault="00182BF1"/>
          <w:p w14:paraId="724E6F7A" w14:textId="2A65A04D" w:rsidR="00182BF1" w:rsidRDefault="00182BF1"/>
          <w:p w14:paraId="17C3791A" w14:textId="686A5CF2" w:rsidR="00182BF1" w:rsidRDefault="00182BF1"/>
          <w:p w14:paraId="537C9178" w14:textId="6024240B" w:rsidR="00182BF1" w:rsidRDefault="00182BF1"/>
          <w:p w14:paraId="65879C00" w14:textId="116F76ED" w:rsidR="00182BF1" w:rsidRDefault="00182BF1"/>
          <w:p w14:paraId="7C3228FA" w14:textId="1FEB40EF" w:rsidR="00182BF1" w:rsidRDefault="00182BF1">
            <w:r>
              <w:t>Barboříková</w:t>
            </w:r>
          </w:p>
          <w:p w14:paraId="1F26C37A" w14:textId="09595C53" w:rsidR="00182BF1" w:rsidRDefault="00182BF1"/>
          <w:p w14:paraId="44378211" w14:textId="2266DAFE" w:rsidR="00182BF1" w:rsidRDefault="00182BF1"/>
          <w:p w14:paraId="5EEC0303" w14:textId="5D7BBA31" w:rsidR="00182BF1" w:rsidRDefault="00182BF1"/>
          <w:p w14:paraId="6EA2E355" w14:textId="799D908B" w:rsidR="00182BF1" w:rsidRDefault="00182BF1">
            <w:r>
              <w:t>Klimešová</w:t>
            </w:r>
          </w:p>
          <w:p w14:paraId="2CBF18A3" w14:textId="360DBAAC" w:rsidR="009F7C35" w:rsidRDefault="009F7C35"/>
          <w:p w14:paraId="47BF2CC7" w14:textId="0C2D28C5" w:rsidR="009F7C35" w:rsidRDefault="009F7C35"/>
          <w:p w14:paraId="3B81D6EC" w14:textId="41A47AC3" w:rsidR="009F7C35" w:rsidRDefault="009F7C35"/>
          <w:p w14:paraId="5E064F9F" w14:textId="3F3B8162" w:rsidR="009F7C35" w:rsidRDefault="009F7C35"/>
          <w:p w14:paraId="68DF51E8" w14:textId="7B85652C" w:rsidR="009F7C35" w:rsidRDefault="009F7C35">
            <w:r>
              <w:t>Barboříková</w:t>
            </w:r>
          </w:p>
          <w:p w14:paraId="478740B8" w14:textId="1613E24C" w:rsidR="00D51C59" w:rsidRDefault="00D51C59"/>
          <w:p w14:paraId="13DD2A7F" w14:textId="40FB8E9B" w:rsidR="00D51C59" w:rsidRDefault="00D51C59"/>
          <w:p w14:paraId="0D9AA5CE" w14:textId="70E005D2" w:rsidR="00D51C59" w:rsidRDefault="00D51C59"/>
          <w:p w14:paraId="5D4C4645" w14:textId="0B6B49AE" w:rsidR="00D51C59" w:rsidRDefault="00D51C59"/>
          <w:p w14:paraId="2DF64EE9" w14:textId="14C283EC" w:rsidR="00D51C59" w:rsidRDefault="00D51C59"/>
          <w:p w14:paraId="054BB314" w14:textId="608E3C6E" w:rsidR="00D51C59" w:rsidRDefault="00D51C59"/>
          <w:p w14:paraId="4BB12BEA" w14:textId="396E1429" w:rsidR="00D51C59" w:rsidRDefault="00D51C59"/>
          <w:p w14:paraId="4F083A1E" w14:textId="2ADBBED0" w:rsidR="00D51C59" w:rsidRDefault="00D51C59"/>
          <w:p w14:paraId="4B33FAD8" w14:textId="1BA4650A" w:rsidR="00D51C59" w:rsidRDefault="00D51C59"/>
          <w:p w14:paraId="0CC4F32C" w14:textId="45B17D5E" w:rsidR="00D51C59" w:rsidRDefault="00D51C59">
            <w:r>
              <w:t>Klimešová</w:t>
            </w:r>
          </w:p>
          <w:p w14:paraId="45235B9C" w14:textId="787E4F0D" w:rsidR="00D51C59" w:rsidRDefault="00D51C59"/>
          <w:p w14:paraId="20ABAEB2" w14:textId="755997A3" w:rsidR="00D51C59" w:rsidRDefault="00D51C59"/>
          <w:p w14:paraId="091B322B" w14:textId="7360491A" w:rsidR="00D51C59" w:rsidRDefault="00D51C59"/>
          <w:p w14:paraId="4FE14E19" w14:textId="07692EF5" w:rsidR="00D51C59" w:rsidRDefault="00D51C59">
            <w:r>
              <w:t>Bláhová, Barboříková</w:t>
            </w:r>
          </w:p>
          <w:p w14:paraId="60D38E6E" w14:textId="77777777" w:rsidR="00D51C59" w:rsidRDefault="00D51C59"/>
          <w:p w14:paraId="618E3B3E" w14:textId="77777777" w:rsidR="00150EB8" w:rsidRDefault="00150EB8"/>
          <w:p w14:paraId="17199D54" w14:textId="5A65C064" w:rsidR="0014293D" w:rsidRDefault="0014293D"/>
        </w:tc>
      </w:tr>
      <w:tr w:rsidR="004E2809" w14:paraId="01B2D3FC" w14:textId="77777777" w:rsidTr="009F7C35">
        <w:tc>
          <w:tcPr>
            <w:tcW w:w="1470" w:type="dxa"/>
          </w:tcPr>
          <w:p w14:paraId="1BFD5F4D" w14:textId="1743BA59" w:rsidR="004E2809" w:rsidRDefault="00182BF1" w:rsidP="00542DEF">
            <w:r>
              <w:lastRenderedPageBreak/>
              <w:t>R</w:t>
            </w:r>
          </w:p>
        </w:tc>
        <w:tc>
          <w:tcPr>
            <w:tcW w:w="7178" w:type="dxa"/>
          </w:tcPr>
          <w:p w14:paraId="3CDBBCE9" w14:textId="0C9E7CEE" w:rsidR="00182BF1" w:rsidRDefault="00182BF1" w:rsidP="004E2809">
            <w:pPr>
              <w:spacing w:before="100" w:beforeAutospacing="1" w:after="100" w:afterAutospacing="1"/>
            </w:pPr>
            <w:r>
              <w:t>Dohodnuty společné průnikové oblasti</w:t>
            </w:r>
            <w:r w:rsidR="00F27C1F">
              <w:t xml:space="preserve"> (pro akční plán MAP)</w:t>
            </w:r>
            <w:r>
              <w:t>:</w:t>
            </w:r>
          </w:p>
          <w:p w14:paraId="7442C6C7" w14:textId="77777777" w:rsidR="00182BF1" w:rsidRDefault="00182BF1" w:rsidP="00182BF1">
            <w:pPr>
              <w:pStyle w:val="Odstavecseseznamem"/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Doučování dětí</w:t>
            </w:r>
          </w:p>
          <w:p w14:paraId="2AAC128A" w14:textId="77777777" w:rsidR="00182BF1" w:rsidRDefault="00182BF1" w:rsidP="00182BF1">
            <w:pPr>
              <w:pStyle w:val="Odstavecseseznamem"/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Nízkoprahová centra pro teens</w:t>
            </w:r>
          </w:p>
          <w:p w14:paraId="623DC1F2" w14:textId="4C6C442B" w:rsidR="004E2809" w:rsidRPr="004E2809" w:rsidRDefault="00182BF1" w:rsidP="00182BF1">
            <w:pPr>
              <w:pStyle w:val="Odstavecseseznamem"/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Síť PPP</w:t>
            </w:r>
            <w:r w:rsidR="00535CE3">
              <w:t xml:space="preserve"> na Praze-západ</w:t>
            </w:r>
          </w:p>
        </w:tc>
        <w:tc>
          <w:tcPr>
            <w:tcW w:w="2126" w:type="dxa"/>
          </w:tcPr>
          <w:p w14:paraId="76464ADC" w14:textId="1457CF65" w:rsidR="004E2809" w:rsidRDefault="004E2809" w:rsidP="00182BF1">
            <w:r>
              <w:t xml:space="preserve"> všichni</w:t>
            </w:r>
          </w:p>
        </w:tc>
      </w:tr>
      <w:tr w:rsidR="007718B2" w14:paraId="470FA04C" w14:textId="77777777" w:rsidTr="009F7C35">
        <w:tc>
          <w:tcPr>
            <w:tcW w:w="1470" w:type="dxa"/>
          </w:tcPr>
          <w:p w14:paraId="44FEB751" w14:textId="4BCCE1C1" w:rsidR="007718B2" w:rsidRDefault="007718B2" w:rsidP="00542DEF">
            <w:r>
              <w:t>Ú</w:t>
            </w:r>
          </w:p>
        </w:tc>
        <w:tc>
          <w:tcPr>
            <w:tcW w:w="7178" w:type="dxa"/>
          </w:tcPr>
          <w:p w14:paraId="628E1D38" w14:textId="2BC3FC8F" w:rsidR="0092292F" w:rsidRDefault="0092292F" w:rsidP="007718B2">
            <w:pPr>
              <w:ind w:left="45"/>
              <w:rPr>
                <w:b/>
              </w:rPr>
            </w:pPr>
            <w:r>
              <w:rPr>
                <w:b/>
              </w:rPr>
              <w:t>Předání kontaktů</w:t>
            </w:r>
            <w:r w:rsidR="00F27C1F">
              <w:rPr>
                <w:b/>
              </w:rPr>
              <w:t xml:space="preserve"> a další dohodnuté úkoly</w:t>
            </w:r>
            <w:r>
              <w:rPr>
                <w:b/>
              </w:rPr>
              <w:t>:</w:t>
            </w:r>
          </w:p>
          <w:p w14:paraId="5F854903" w14:textId="5D7FC30F" w:rsidR="0092292F" w:rsidRDefault="0092292F" w:rsidP="007718B2">
            <w:pPr>
              <w:ind w:left="45"/>
            </w:pPr>
            <w:r w:rsidRPr="0092292F">
              <w:rPr>
                <w:b/>
              </w:rPr>
              <w:t>Jiří Kučera</w:t>
            </w:r>
            <w:r w:rsidRPr="0092292F">
              <w:t>, MAS Dolnobřežansko (připravovaný nízkoprahový klub na dolnobřežansku)</w:t>
            </w:r>
            <w:r>
              <w:t xml:space="preserve">: tel: 777633869, </w:t>
            </w:r>
            <w:hyperlink r:id="rId25" w:history="1">
              <w:r w:rsidRPr="006F1E85">
                <w:rPr>
                  <w:rStyle w:val="Hypertextovodkaz"/>
                </w:rPr>
                <w:t>kucera@mas-dolnobrezansko.cz</w:t>
              </w:r>
            </w:hyperlink>
          </w:p>
          <w:p w14:paraId="1BEFADD5" w14:textId="5F04B963" w:rsidR="0092292F" w:rsidRDefault="0092292F" w:rsidP="007718B2">
            <w:pPr>
              <w:ind w:left="45"/>
            </w:pPr>
            <w:r w:rsidRPr="0092292F">
              <w:rPr>
                <w:b/>
              </w:rPr>
              <w:t>Monika</w:t>
            </w:r>
            <w:r>
              <w:t xml:space="preserve"> </w:t>
            </w:r>
            <w:r w:rsidRPr="0092292F">
              <w:rPr>
                <w:b/>
              </w:rPr>
              <w:t>Formáčková</w:t>
            </w:r>
            <w:r>
              <w:t xml:space="preserve"> – projektový manažer, město Černošice, ORP zamýšlí realizaci projektu Střednědobý plán sociálních služeb na území ORP Černošice; tel: 725031834; </w:t>
            </w:r>
            <w:hyperlink r:id="rId26" w:history="1">
              <w:r w:rsidRPr="006F1E85">
                <w:rPr>
                  <w:rStyle w:val="Hypertextovodkaz"/>
                </w:rPr>
                <w:t>monika.formackova@mestocernosice.cz</w:t>
              </w:r>
            </w:hyperlink>
          </w:p>
          <w:p w14:paraId="5348E733" w14:textId="77777777" w:rsidR="00F27C1F" w:rsidRDefault="00F27C1F" w:rsidP="007718B2">
            <w:pPr>
              <w:ind w:left="45"/>
            </w:pPr>
          </w:p>
          <w:p w14:paraId="1A62E152" w14:textId="65051C9E" w:rsidR="0092292F" w:rsidRDefault="00F27C1F" w:rsidP="007718B2">
            <w:pPr>
              <w:ind w:left="45"/>
            </w:pPr>
            <w:r>
              <w:t>V připravovaném akčním plánu MAP – možno zahrnout „doučování“ do projektu „sdílený učitel/učitel na záskokář“ (bude rozpracováno – vhodné lokality, odpolední doučování / práce s rodinou tohoto učitele v cílové skupině – rodina/děti)</w:t>
            </w:r>
          </w:p>
          <w:p w14:paraId="1027D08A" w14:textId="6277F7E7" w:rsidR="00F27C1F" w:rsidRDefault="00F27C1F" w:rsidP="007718B2">
            <w:pPr>
              <w:ind w:left="45"/>
            </w:pPr>
          </w:p>
          <w:p w14:paraId="2F6E347B" w14:textId="2E880F52" w:rsidR="00F27C1F" w:rsidRDefault="00F27C1F" w:rsidP="007718B2">
            <w:pPr>
              <w:ind w:left="45"/>
            </w:pPr>
            <w:r>
              <w:t>Do pol. prosince náměty z území na „nové šablony“ – možno zařadit i potřeby s projektu MPSV od LS</w:t>
            </w:r>
          </w:p>
          <w:p w14:paraId="34C084F2" w14:textId="58B90EAE" w:rsidR="00F27C1F" w:rsidRDefault="00F27C1F" w:rsidP="007718B2">
            <w:pPr>
              <w:ind w:left="45"/>
            </w:pPr>
          </w:p>
          <w:p w14:paraId="4E751016" w14:textId="31387861" w:rsidR="00F27C1F" w:rsidRDefault="00F27C1F" w:rsidP="007718B2">
            <w:pPr>
              <w:ind w:left="45"/>
            </w:pPr>
            <w:r>
              <w:t>Termíny dalších týmových schůzek budou posílány i na paní Klimešovou, která se případně zúčastní dle potřeby.</w:t>
            </w:r>
          </w:p>
          <w:p w14:paraId="5E6EDC5B" w14:textId="5E0874F6" w:rsidR="00F27C1F" w:rsidRDefault="00F27C1F" w:rsidP="007718B2">
            <w:pPr>
              <w:ind w:left="45"/>
            </w:pPr>
          </w:p>
          <w:p w14:paraId="057BDC69" w14:textId="6CE96938" w:rsidR="00F27C1F" w:rsidRPr="0092292F" w:rsidRDefault="00F27C1F" w:rsidP="007718B2">
            <w:pPr>
              <w:ind w:left="45"/>
            </w:pPr>
            <w:r>
              <w:t>Připozvat paní Klimešovou na schůzky ředitelů škol po novém roce – úkol pro všechny regionální facilitátory.</w:t>
            </w:r>
          </w:p>
          <w:tbl>
            <w:tblPr>
              <w:tblW w:w="49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</w:tblGrid>
            <w:tr w:rsidR="0092292F" w14:paraId="13B11EE6" w14:textId="77777777" w:rsidTr="0092292F">
              <w:trPr>
                <w:tblCellSpacing w:w="0" w:type="dxa"/>
              </w:trPr>
              <w:tc>
                <w:tcPr>
                  <w:tcW w:w="493" w:type="dxa"/>
                  <w:vAlign w:val="center"/>
                  <w:hideMark/>
                </w:tcPr>
                <w:p w14:paraId="54EC8DBC" w14:textId="77777777" w:rsidR="0092292F" w:rsidRDefault="0092292F" w:rsidP="0092292F">
                  <w:r>
                    <w:t> </w:t>
                  </w:r>
                </w:p>
              </w:tc>
            </w:tr>
          </w:tbl>
          <w:p w14:paraId="7ACB799C" w14:textId="1725B078" w:rsidR="007718B2" w:rsidRPr="0092292F" w:rsidRDefault="007718B2" w:rsidP="007718B2">
            <w:pPr>
              <w:ind w:left="45"/>
            </w:pPr>
          </w:p>
        </w:tc>
        <w:tc>
          <w:tcPr>
            <w:tcW w:w="2126" w:type="dxa"/>
          </w:tcPr>
          <w:p w14:paraId="60DAAC3C" w14:textId="77777777" w:rsidR="00F27C1F" w:rsidRDefault="00F27C1F"/>
          <w:p w14:paraId="44001E04" w14:textId="77777777" w:rsidR="00F27C1F" w:rsidRDefault="00F27C1F">
            <w:r>
              <w:t>Barboříková</w:t>
            </w:r>
          </w:p>
          <w:p w14:paraId="4AA0A00A" w14:textId="77777777" w:rsidR="00F27C1F" w:rsidRDefault="00F27C1F"/>
          <w:p w14:paraId="1D6FF827" w14:textId="77777777" w:rsidR="00F27C1F" w:rsidRDefault="00F27C1F"/>
          <w:p w14:paraId="7FD38AA1" w14:textId="77777777" w:rsidR="00F27C1F" w:rsidRDefault="00F27C1F"/>
          <w:p w14:paraId="7857E953" w14:textId="77777777" w:rsidR="00F27C1F" w:rsidRDefault="00F27C1F"/>
          <w:p w14:paraId="722EB665" w14:textId="77777777" w:rsidR="00F27C1F" w:rsidRDefault="00F27C1F"/>
          <w:p w14:paraId="3166B1E7" w14:textId="77777777" w:rsidR="00F27C1F" w:rsidRDefault="00F27C1F">
            <w:r>
              <w:t>Klimešová (podoba a nároky na osobu/učitele doučovatele); tým MAP</w:t>
            </w:r>
          </w:p>
          <w:p w14:paraId="16A5F56D" w14:textId="5E67FDD4" w:rsidR="00F27C1F" w:rsidRDefault="00F27C1F">
            <w:r>
              <w:t>Všichni</w:t>
            </w:r>
          </w:p>
          <w:p w14:paraId="4689FD16" w14:textId="77777777" w:rsidR="00F27C1F" w:rsidRDefault="00F27C1F"/>
          <w:p w14:paraId="5BA007ED" w14:textId="77777777" w:rsidR="00F27C1F" w:rsidRDefault="00F27C1F"/>
          <w:p w14:paraId="4B56B3E1" w14:textId="77777777" w:rsidR="00F27C1F" w:rsidRDefault="00F27C1F">
            <w:r>
              <w:t>Hanka</w:t>
            </w:r>
          </w:p>
          <w:p w14:paraId="1BD2CBAC" w14:textId="77777777" w:rsidR="00F27C1F" w:rsidRDefault="00F27C1F"/>
          <w:p w14:paraId="1CBB58F2" w14:textId="77777777" w:rsidR="00F27C1F" w:rsidRDefault="00F27C1F"/>
          <w:p w14:paraId="6B05580B" w14:textId="438D043F" w:rsidR="007718B2" w:rsidRDefault="00F27C1F">
            <w:r>
              <w:t>Jarda, Renata, Martina,</w:t>
            </w:r>
            <w:r w:rsidR="00272C2C">
              <w:t xml:space="preserve"> </w:t>
            </w:r>
            <w:bookmarkStart w:id="0" w:name="_GoBack"/>
            <w:bookmarkEnd w:id="0"/>
            <w:r>
              <w:t>Miloš</w:t>
            </w:r>
          </w:p>
        </w:tc>
      </w:tr>
      <w:tr w:rsidR="00F27C1F" w14:paraId="7D278F17" w14:textId="77777777" w:rsidTr="009F7C35">
        <w:tc>
          <w:tcPr>
            <w:tcW w:w="1470" w:type="dxa"/>
          </w:tcPr>
          <w:p w14:paraId="369D3435" w14:textId="2678D203" w:rsidR="00F27C1F" w:rsidRDefault="00F27C1F" w:rsidP="00542DEF">
            <w:r>
              <w:t>I</w:t>
            </w:r>
          </w:p>
        </w:tc>
        <w:tc>
          <w:tcPr>
            <w:tcW w:w="7178" w:type="dxa"/>
          </w:tcPr>
          <w:p w14:paraId="5C0870A4" w14:textId="77777777" w:rsidR="00F27C1F" w:rsidRPr="00F27C1F" w:rsidRDefault="00F27C1F" w:rsidP="007718B2">
            <w:pPr>
              <w:ind w:left="45"/>
            </w:pPr>
            <w:r w:rsidRPr="00F27C1F">
              <w:t>Na další body programu nedošlo.</w:t>
            </w:r>
          </w:p>
          <w:p w14:paraId="47E894CB" w14:textId="6DF1C003" w:rsidR="00F27C1F" w:rsidRDefault="00F27C1F" w:rsidP="007718B2">
            <w:pPr>
              <w:ind w:left="45"/>
              <w:rPr>
                <w:b/>
              </w:rPr>
            </w:pPr>
            <w:r w:rsidRPr="00F27C1F">
              <w:t>Další týmová schůzka bude</w:t>
            </w:r>
            <w:r>
              <w:rPr>
                <w:b/>
              </w:rPr>
              <w:t xml:space="preserve"> </w:t>
            </w:r>
            <w:r w:rsidRPr="00F27C1F">
              <w:rPr>
                <w:b/>
              </w:rPr>
              <w:t>13.12.2016</w:t>
            </w:r>
            <w:r>
              <w:rPr>
                <w:b/>
              </w:rPr>
              <w:t xml:space="preserve"> </w:t>
            </w:r>
            <w:r w:rsidRPr="00F27C1F">
              <w:t>(prosím snažte se dorazit všichni)</w:t>
            </w:r>
          </w:p>
        </w:tc>
        <w:tc>
          <w:tcPr>
            <w:tcW w:w="2126" w:type="dxa"/>
          </w:tcPr>
          <w:p w14:paraId="40A10AC9" w14:textId="7A3851DA" w:rsidR="00F27C1F" w:rsidRDefault="00F27C1F">
            <w:r>
              <w:t>Hanka</w:t>
            </w:r>
          </w:p>
        </w:tc>
      </w:tr>
    </w:tbl>
    <w:p w14:paraId="158A38AA" w14:textId="345F51C7" w:rsidR="000852BC" w:rsidRDefault="000852BC" w:rsidP="00104321">
      <w:pPr>
        <w:rPr>
          <w:sz w:val="40"/>
        </w:rPr>
      </w:pPr>
    </w:p>
    <w:sectPr w:rsidR="000852BC" w:rsidSect="00101038">
      <w:headerReference w:type="default" r:id="rId27"/>
      <w:footerReference w:type="default" r:id="rId2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007B" w14:textId="77777777" w:rsidR="0014320A" w:rsidRDefault="0014320A" w:rsidP="00E96873">
      <w:pPr>
        <w:spacing w:after="0" w:line="240" w:lineRule="auto"/>
      </w:pPr>
      <w:r>
        <w:separator/>
      </w:r>
    </w:p>
  </w:endnote>
  <w:endnote w:type="continuationSeparator" w:id="0">
    <w:p w14:paraId="3CB71FDA" w14:textId="77777777" w:rsidR="0014320A" w:rsidRDefault="0014320A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14320A" w:rsidRDefault="00272C2C">
    <w:pPr>
      <w:pStyle w:val="Zpat"/>
    </w:pPr>
    <w:r>
      <w:pict w14:anchorId="71909732">
        <v:rect id="_x0000_i1025" style="width:453.6pt;height:.75pt" o:hralign="center" o:hrstd="t" o:hrnoshade="t" o:hr="t" fillcolor="#9cc2e5" stroked="f"/>
      </w:pict>
    </w:r>
    <w:r w:rsidR="0014320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EAF" w14:textId="77777777" w:rsidR="0014320A" w:rsidRDefault="0014320A" w:rsidP="00E96873">
      <w:pPr>
        <w:spacing w:after="0" w:line="240" w:lineRule="auto"/>
      </w:pPr>
      <w:r>
        <w:separator/>
      </w:r>
    </w:p>
  </w:footnote>
  <w:footnote w:type="continuationSeparator" w:id="0">
    <w:p w14:paraId="5DF11705" w14:textId="77777777" w:rsidR="0014320A" w:rsidRDefault="0014320A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14320A" w:rsidRDefault="0014320A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14320A" w:rsidRDefault="0014320A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14320A" w:rsidRDefault="0014320A" w:rsidP="00E96873">
    <w:pPr>
      <w:pStyle w:val="Zhlav"/>
    </w:pPr>
  </w:p>
  <w:p w14:paraId="071BA137" w14:textId="77777777" w:rsidR="0014320A" w:rsidRDefault="0014320A" w:rsidP="00E96873">
    <w:pPr>
      <w:pStyle w:val="Zhlav"/>
    </w:pPr>
  </w:p>
  <w:p w14:paraId="4A046803" w14:textId="77777777" w:rsidR="0014320A" w:rsidRDefault="0014320A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14320A" w:rsidRDefault="0014320A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14320A" w:rsidRDefault="0014320A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781"/>
    <w:multiLevelType w:val="hybridMultilevel"/>
    <w:tmpl w:val="9228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175"/>
    <w:multiLevelType w:val="hybridMultilevel"/>
    <w:tmpl w:val="0518D480"/>
    <w:lvl w:ilvl="0" w:tplc="46C4479E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D6C24"/>
    <w:multiLevelType w:val="hybridMultilevel"/>
    <w:tmpl w:val="34B2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9FE"/>
    <w:multiLevelType w:val="hybridMultilevel"/>
    <w:tmpl w:val="0D140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2E27"/>
    <w:multiLevelType w:val="hybridMultilevel"/>
    <w:tmpl w:val="CCB0FC2C"/>
    <w:lvl w:ilvl="0" w:tplc="9A8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2230"/>
    <w:multiLevelType w:val="hybridMultilevel"/>
    <w:tmpl w:val="CBBEE55E"/>
    <w:lvl w:ilvl="0" w:tplc="CE400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77E58"/>
    <w:multiLevelType w:val="hybridMultilevel"/>
    <w:tmpl w:val="72BE7166"/>
    <w:lvl w:ilvl="0" w:tplc="D33A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D4BEB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0"/>
  </w:num>
  <w:num w:numId="6">
    <w:abstractNumId w:val="19"/>
  </w:num>
  <w:num w:numId="7">
    <w:abstractNumId w:val="7"/>
  </w:num>
  <w:num w:numId="8">
    <w:abstractNumId w:val="10"/>
  </w:num>
  <w:num w:numId="9">
    <w:abstractNumId w:val="6"/>
  </w:num>
  <w:num w:numId="10">
    <w:abstractNumId w:val="16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2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00703"/>
    <w:rsid w:val="0001107D"/>
    <w:rsid w:val="00017939"/>
    <w:rsid w:val="00035AC6"/>
    <w:rsid w:val="0004130E"/>
    <w:rsid w:val="00080F0B"/>
    <w:rsid w:val="000852BC"/>
    <w:rsid w:val="000D42D9"/>
    <w:rsid w:val="000E3FD3"/>
    <w:rsid w:val="000E5524"/>
    <w:rsid w:val="000F2680"/>
    <w:rsid w:val="000F3E68"/>
    <w:rsid w:val="00101038"/>
    <w:rsid w:val="00104321"/>
    <w:rsid w:val="0013377F"/>
    <w:rsid w:val="001372A4"/>
    <w:rsid w:val="0014293D"/>
    <w:rsid w:val="0014320A"/>
    <w:rsid w:val="00150EB8"/>
    <w:rsid w:val="001635E5"/>
    <w:rsid w:val="00182BF1"/>
    <w:rsid w:val="0018757C"/>
    <w:rsid w:val="001B55E3"/>
    <w:rsid w:val="001C1BA1"/>
    <w:rsid w:val="001C4C06"/>
    <w:rsid w:val="001D7A1F"/>
    <w:rsid w:val="001E6ABC"/>
    <w:rsid w:val="001F0C5B"/>
    <w:rsid w:val="002067C0"/>
    <w:rsid w:val="00206DEC"/>
    <w:rsid w:val="002269C0"/>
    <w:rsid w:val="00232C3E"/>
    <w:rsid w:val="002550EB"/>
    <w:rsid w:val="00266BCD"/>
    <w:rsid w:val="00272C2C"/>
    <w:rsid w:val="002C4FD4"/>
    <w:rsid w:val="002D46CC"/>
    <w:rsid w:val="002E6BBC"/>
    <w:rsid w:val="00317A60"/>
    <w:rsid w:val="003271F3"/>
    <w:rsid w:val="003339F9"/>
    <w:rsid w:val="00333C90"/>
    <w:rsid w:val="003741FD"/>
    <w:rsid w:val="00385BA3"/>
    <w:rsid w:val="00390ABC"/>
    <w:rsid w:val="003C07AF"/>
    <w:rsid w:val="003F09D7"/>
    <w:rsid w:val="0044155B"/>
    <w:rsid w:val="0045742D"/>
    <w:rsid w:val="00486646"/>
    <w:rsid w:val="00490BF9"/>
    <w:rsid w:val="004E2809"/>
    <w:rsid w:val="004E345F"/>
    <w:rsid w:val="004F0B42"/>
    <w:rsid w:val="005255FB"/>
    <w:rsid w:val="00527254"/>
    <w:rsid w:val="00535CE3"/>
    <w:rsid w:val="00542DEF"/>
    <w:rsid w:val="00557B04"/>
    <w:rsid w:val="00596E52"/>
    <w:rsid w:val="005A10EE"/>
    <w:rsid w:val="00606883"/>
    <w:rsid w:val="0061304C"/>
    <w:rsid w:val="0062654F"/>
    <w:rsid w:val="00635A7C"/>
    <w:rsid w:val="00660C73"/>
    <w:rsid w:val="0069068F"/>
    <w:rsid w:val="0069530A"/>
    <w:rsid w:val="006B70E1"/>
    <w:rsid w:val="007043CF"/>
    <w:rsid w:val="00714FDB"/>
    <w:rsid w:val="00740F78"/>
    <w:rsid w:val="0076221F"/>
    <w:rsid w:val="007643F8"/>
    <w:rsid w:val="007718B2"/>
    <w:rsid w:val="007939E6"/>
    <w:rsid w:val="007B470C"/>
    <w:rsid w:val="007C2060"/>
    <w:rsid w:val="007C303F"/>
    <w:rsid w:val="007D3398"/>
    <w:rsid w:val="007E0B24"/>
    <w:rsid w:val="007E4109"/>
    <w:rsid w:val="007E6F6D"/>
    <w:rsid w:val="007F3EAB"/>
    <w:rsid w:val="00814990"/>
    <w:rsid w:val="00822D38"/>
    <w:rsid w:val="00825F1B"/>
    <w:rsid w:val="008264CB"/>
    <w:rsid w:val="00843F10"/>
    <w:rsid w:val="00857C58"/>
    <w:rsid w:val="00875A80"/>
    <w:rsid w:val="00893932"/>
    <w:rsid w:val="00897163"/>
    <w:rsid w:val="008A6BA4"/>
    <w:rsid w:val="008F5B74"/>
    <w:rsid w:val="008F6022"/>
    <w:rsid w:val="0092292F"/>
    <w:rsid w:val="00936CAE"/>
    <w:rsid w:val="00990A90"/>
    <w:rsid w:val="009962B0"/>
    <w:rsid w:val="009966A4"/>
    <w:rsid w:val="009D0477"/>
    <w:rsid w:val="009D14CC"/>
    <w:rsid w:val="009D5E1F"/>
    <w:rsid w:val="009F6390"/>
    <w:rsid w:val="009F7C35"/>
    <w:rsid w:val="00A2736B"/>
    <w:rsid w:val="00A4649B"/>
    <w:rsid w:val="00A604CE"/>
    <w:rsid w:val="00AD238C"/>
    <w:rsid w:val="00B15759"/>
    <w:rsid w:val="00B27F15"/>
    <w:rsid w:val="00B51C3D"/>
    <w:rsid w:val="00B61606"/>
    <w:rsid w:val="00B96A0C"/>
    <w:rsid w:val="00BB7FC5"/>
    <w:rsid w:val="00C01530"/>
    <w:rsid w:val="00C23680"/>
    <w:rsid w:val="00C3514B"/>
    <w:rsid w:val="00C63C7A"/>
    <w:rsid w:val="00C67794"/>
    <w:rsid w:val="00C76FF6"/>
    <w:rsid w:val="00C85634"/>
    <w:rsid w:val="00CA6EFA"/>
    <w:rsid w:val="00CB0385"/>
    <w:rsid w:val="00CB6ECC"/>
    <w:rsid w:val="00CC165F"/>
    <w:rsid w:val="00CC2C74"/>
    <w:rsid w:val="00D1479E"/>
    <w:rsid w:val="00D3209C"/>
    <w:rsid w:val="00D4175A"/>
    <w:rsid w:val="00D4209F"/>
    <w:rsid w:val="00D51C59"/>
    <w:rsid w:val="00D564F0"/>
    <w:rsid w:val="00D60BBD"/>
    <w:rsid w:val="00D61390"/>
    <w:rsid w:val="00D76762"/>
    <w:rsid w:val="00DB7265"/>
    <w:rsid w:val="00DD436F"/>
    <w:rsid w:val="00E54C65"/>
    <w:rsid w:val="00E96873"/>
    <w:rsid w:val="00E970DA"/>
    <w:rsid w:val="00EB6221"/>
    <w:rsid w:val="00EC6177"/>
    <w:rsid w:val="00EC7766"/>
    <w:rsid w:val="00EE0102"/>
    <w:rsid w:val="00EE1250"/>
    <w:rsid w:val="00F260D8"/>
    <w:rsid w:val="00F278EF"/>
    <w:rsid w:val="00F27C1F"/>
    <w:rsid w:val="00F82644"/>
    <w:rsid w:val="00FB0D7D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26" Type="http://schemas.openxmlformats.org/officeDocument/2006/relationships/hyperlink" Target="mailto:monika.formackova@mestocernosice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5" Type="http://schemas.openxmlformats.org/officeDocument/2006/relationships/hyperlink" Target="mailto:kucera@mas-dolnobrezansko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yperlink" Target="http://www.pravonadetstvi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drive.google.com/drive/folders/0BySbpfMYsim_fl9QaDVSLU85cFo3LUt3cTlRcUNEc1pqRncxRjJPcDZoUTU5TnI1RzhVVW8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hyperlink" Target="http://www.msmt.cz/uploads/OP_VVV/Vyzva_zjednodusene_projekty_22_a23/Priloha_c_3_Prehled_sablon1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oleObject" Target="embeddings/oleObject1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D8D6-3B59-49A5-9D44-6E0E5A34065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bee09978-1ad0-4558-a355-f184125b2d2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EBFE-7EED-4232-867F-16A37BE8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DF7A7-F16C-488F-9940-2DA5E91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5</cp:revision>
  <cp:lastPrinted>2015-12-17T07:45:00Z</cp:lastPrinted>
  <dcterms:created xsi:type="dcterms:W3CDTF">2016-11-29T09:15:00Z</dcterms:created>
  <dcterms:modified xsi:type="dcterms:W3CDTF">2016-11-29T10:36:00Z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