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7DC4" w14:textId="703EF3C4" w:rsidR="00E96873" w:rsidRDefault="00E96873">
      <w:pPr>
        <w:rPr>
          <w:rFonts w:asciiTheme="majorHAnsi" w:hAnsiTheme="majorHAnsi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A080F32" wp14:editId="3A1A89EF">
            <wp:simplePos x="0" y="0"/>
            <wp:positionH relativeFrom="margin">
              <wp:align>left</wp:align>
            </wp:positionH>
            <wp:positionV relativeFrom="margin">
              <wp:posOffset>287655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9AC" w14:textId="79D08872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527254">
        <w:rPr>
          <w:rFonts w:asciiTheme="majorHAnsi" w:hAnsiTheme="majorHAnsi" w:cs="Times New Roman"/>
          <w:b/>
          <w:sz w:val="36"/>
        </w:rPr>
        <w:t>realizačního</w:t>
      </w:r>
      <w:r w:rsidR="00CC2C74">
        <w:rPr>
          <w:rFonts w:asciiTheme="majorHAnsi" w:hAnsiTheme="majorHAnsi" w:cs="Times New Roman"/>
          <w:b/>
          <w:sz w:val="36"/>
        </w:rPr>
        <w:t xml:space="preserve">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23AB8CE4" w14:textId="77777777" w:rsidR="00E96873" w:rsidRDefault="00E96873"/>
    <w:p w14:paraId="7ED199BF" w14:textId="3BCBEAEB" w:rsidR="00EE1250" w:rsidRDefault="00CC2C74">
      <w:r>
        <w:t xml:space="preserve">Termín: </w:t>
      </w:r>
      <w:r w:rsidR="00AA3D3C">
        <w:t>6.6</w:t>
      </w:r>
      <w:r w:rsidR="00080F0B">
        <w:t>.</w:t>
      </w:r>
      <w:r w:rsidR="00EE1250">
        <w:t>201</w:t>
      </w:r>
      <w:r w:rsidR="00694ADD">
        <w:t>7</w:t>
      </w:r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1E6ABC">
        <w:t>Cafeterapie</w:t>
      </w:r>
    </w:p>
    <w:p w14:paraId="4A04326A" w14:textId="6A608A07" w:rsidR="00CC2C74" w:rsidRDefault="007E0B24">
      <w:r>
        <w:t>Pozvaní:</w:t>
      </w:r>
      <w:r w:rsidR="00694ADD">
        <w:t xml:space="preserve"> Miloš Navrátil,</w:t>
      </w:r>
      <w:r>
        <w:t xml:space="preserve"> </w:t>
      </w:r>
      <w:r w:rsidR="00CC2C74">
        <w:t>Martina</w:t>
      </w:r>
      <w:r w:rsidR="00E970DA">
        <w:t xml:space="preserve"> Bláhová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 xml:space="preserve">; Kateřina </w:t>
      </w:r>
      <w:r w:rsidR="00AD238C">
        <w:t>Boukalová; Radek Hanačík</w:t>
      </w:r>
    </w:p>
    <w:p w14:paraId="1E0EFA6E" w14:textId="59E03440" w:rsidR="007E0B24" w:rsidRDefault="00CC2C74">
      <w:r>
        <w:t>Z</w:t>
      </w:r>
      <w:r w:rsidR="007E0B24">
        <w:t>účastnění:</w:t>
      </w:r>
      <w:r>
        <w:t xml:space="preserve"> Hana Barboříková</w:t>
      </w:r>
      <w:r w:rsidR="00893932">
        <w:t>;</w:t>
      </w:r>
      <w:r w:rsidR="00660C73">
        <w:t xml:space="preserve"> Martina Bláhová</w:t>
      </w:r>
      <w:r w:rsidR="001E6ABC">
        <w:t>;</w:t>
      </w:r>
      <w:r w:rsidR="00694ADD">
        <w:t>, Jaroslav Huk</w:t>
      </w:r>
      <w:r w:rsidR="00FD66C3">
        <w:t>; Miloš Navrátil</w:t>
      </w:r>
      <w:r w:rsidR="00AA3D3C">
        <w:t>, Radek Hanačík</w:t>
      </w:r>
    </w:p>
    <w:p w14:paraId="1FBED407" w14:textId="631F9E0A" w:rsidR="00893932" w:rsidRDefault="00893932">
      <w:r>
        <w:t xml:space="preserve">Omluveni: </w:t>
      </w:r>
      <w:r w:rsidR="00AD238C">
        <w:t>Boukalová</w:t>
      </w:r>
      <w:r w:rsidR="00150EB8">
        <w:t>;</w:t>
      </w:r>
      <w:r w:rsidR="00694ADD">
        <w:t xml:space="preserve"> Hlavešová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2063C1">
            <w:hyperlink r:id="rId12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2063C1">
            <w:hyperlink r:id="rId13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2063C1">
            <w:hyperlink r:id="rId14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Dolnobřežansko</w:t>
            </w:r>
          </w:p>
        </w:tc>
        <w:tc>
          <w:tcPr>
            <w:tcW w:w="5139" w:type="dxa"/>
          </w:tcPr>
          <w:p w14:paraId="3F8D4052" w14:textId="10D6C5DB" w:rsidR="00843F10" w:rsidRDefault="002063C1">
            <w:hyperlink r:id="rId15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2063C1">
            <w:hyperlink r:id="rId16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2063C1" w:rsidP="002E6BBC">
            <w:hyperlink r:id="rId17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2063C1" w:rsidP="002E6BBC">
            <w:hyperlink r:id="rId18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2063C1" w:rsidP="002E6BBC">
            <w:pPr>
              <w:rPr>
                <w:b/>
                <w:color w:val="5B9BD5" w:themeColor="accent1"/>
              </w:rPr>
            </w:pPr>
            <w:hyperlink r:id="rId19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178"/>
        <w:gridCol w:w="2126"/>
      </w:tblGrid>
      <w:tr w:rsidR="00333C90" w14:paraId="42FAD86B" w14:textId="77777777" w:rsidTr="009F7C35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7178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126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9F7C35">
        <w:tc>
          <w:tcPr>
            <w:tcW w:w="1470" w:type="dxa"/>
          </w:tcPr>
          <w:p w14:paraId="2FA7B2BE" w14:textId="44173A7C" w:rsidR="00150EB8" w:rsidRDefault="00AD238C">
            <w:r>
              <w:t>I</w:t>
            </w:r>
          </w:p>
          <w:p w14:paraId="03F53CE4" w14:textId="55468823" w:rsidR="00150EB8" w:rsidRDefault="00150EB8"/>
          <w:p w14:paraId="5E5B4A72" w14:textId="77777777" w:rsidR="00150EB8" w:rsidRDefault="00150EB8"/>
          <w:p w14:paraId="1B3A9432" w14:textId="77777777" w:rsidR="00150EB8" w:rsidRDefault="00150EB8"/>
          <w:p w14:paraId="2C4D6A72" w14:textId="11CE68BD" w:rsidR="00150EB8" w:rsidRDefault="00150EB8"/>
        </w:tc>
        <w:tc>
          <w:tcPr>
            <w:tcW w:w="7178" w:type="dxa"/>
          </w:tcPr>
          <w:p w14:paraId="2D22C5CC" w14:textId="77777777" w:rsidR="00AA3D3C" w:rsidRDefault="002067C0" w:rsidP="00AA3D3C">
            <w:pPr>
              <w:rPr>
                <w:b/>
              </w:rPr>
            </w:pPr>
            <w:r>
              <w:rPr>
                <w:b/>
              </w:rPr>
              <w:t>Program</w:t>
            </w:r>
          </w:p>
          <w:p w14:paraId="7BD7CDC1" w14:textId="2EB9E8BF" w:rsidR="00AA3D3C" w:rsidRPr="00AA3D3C" w:rsidRDefault="00AA3D3C" w:rsidP="00AA3D3C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b/>
              </w:rPr>
            </w:pPr>
            <w:r w:rsidRPr="00AA3D3C">
              <w:rPr>
                <w:b/>
              </w:rPr>
              <w:t>Akční plán – proces schvalování</w:t>
            </w:r>
          </w:p>
          <w:p w14:paraId="12F74B0B" w14:textId="6706B4FF" w:rsidR="00AA3D3C" w:rsidRDefault="00AA3D3C" w:rsidP="00AA3D3C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b/>
              </w:rPr>
            </w:pPr>
            <w:r w:rsidRPr="00AA3D3C">
              <w:rPr>
                <w:b/>
              </w:rPr>
              <w:t>Akční  plán – aktivity, akt. Spolupráce v</w:t>
            </w:r>
            <w:r>
              <w:rPr>
                <w:b/>
              </w:rPr>
              <w:t> </w:t>
            </w:r>
            <w:r w:rsidRPr="00AA3D3C">
              <w:rPr>
                <w:b/>
              </w:rPr>
              <w:t>regionech</w:t>
            </w:r>
          </w:p>
          <w:p w14:paraId="2B1D9AB1" w14:textId="062CE731" w:rsidR="00AA3D3C" w:rsidRPr="00AA3D3C" w:rsidRDefault="00AA3D3C" w:rsidP="00AA3D3C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Akční plán – proces schvalování</w:t>
            </w:r>
          </w:p>
          <w:p w14:paraId="62264AE8" w14:textId="0B0A9B26" w:rsidR="00AA3D3C" w:rsidRPr="00AA3D3C" w:rsidRDefault="00AA3D3C" w:rsidP="00AA3D3C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b/>
              </w:rPr>
            </w:pPr>
            <w:r w:rsidRPr="00AA3D3C">
              <w:rPr>
                <w:b/>
              </w:rPr>
              <w:t>Aktualizace seznamu investic</w:t>
            </w:r>
          </w:p>
          <w:p w14:paraId="3F623565" w14:textId="4DA99BC8" w:rsidR="00AA3D3C" w:rsidRPr="00AA3D3C" w:rsidRDefault="00AA3D3C" w:rsidP="00E461DC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b/>
              </w:rPr>
            </w:pPr>
            <w:r w:rsidRPr="00AA3D3C">
              <w:rPr>
                <w:b/>
              </w:rPr>
              <w:t>Další naplánované aktivity / akce</w:t>
            </w:r>
          </w:p>
          <w:p w14:paraId="22E91082" w14:textId="7EAAB54D" w:rsidR="00AA3D3C" w:rsidRPr="00AA3D3C" w:rsidRDefault="00AA3D3C" w:rsidP="000E47D2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b/>
              </w:rPr>
            </w:pPr>
            <w:r w:rsidRPr="00AA3D3C">
              <w:rPr>
                <w:b/>
              </w:rPr>
              <w:t>Jednání ŘV</w:t>
            </w:r>
          </w:p>
          <w:p w14:paraId="1CAB42ED" w14:textId="09222652" w:rsidR="0078714F" w:rsidRDefault="0078714F" w:rsidP="00AA3D3C"/>
        </w:tc>
        <w:tc>
          <w:tcPr>
            <w:tcW w:w="2126" w:type="dxa"/>
          </w:tcPr>
          <w:p w14:paraId="424A3332" w14:textId="00D1E430" w:rsidR="00150EB8" w:rsidRDefault="00150EB8">
            <w:r>
              <w:t>Hanka</w:t>
            </w:r>
          </w:p>
          <w:p w14:paraId="2BF9710A" w14:textId="3431DDF7" w:rsidR="007043CF" w:rsidRDefault="007043CF" w:rsidP="00150EB8"/>
        </w:tc>
      </w:tr>
      <w:tr w:rsidR="009962B0" w14:paraId="4CB55264" w14:textId="77777777" w:rsidTr="009F7C35">
        <w:tc>
          <w:tcPr>
            <w:tcW w:w="1470" w:type="dxa"/>
          </w:tcPr>
          <w:p w14:paraId="1B266237" w14:textId="5F089F3C" w:rsidR="003C07AF" w:rsidRDefault="006B70E1" w:rsidP="00542DEF">
            <w:r>
              <w:lastRenderedPageBreak/>
              <w:t>I</w:t>
            </w:r>
            <w:r w:rsidR="0097768D">
              <w:t>/D</w:t>
            </w:r>
          </w:p>
          <w:p w14:paraId="7E4377C8" w14:textId="41B51F2B" w:rsidR="0014293D" w:rsidRDefault="0014293D" w:rsidP="00542DEF"/>
        </w:tc>
        <w:tc>
          <w:tcPr>
            <w:tcW w:w="7178" w:type="dxa"/>
          </w:tcPr>
          <w:p w14:paraId="4EE9842A" w14:textId="328B7CAF" w:rsidR="00AA3D3C" w:rsidRPr="00AA3D3C" w:rsidRDefault="00AA3D3C" w:rsidP="00AA3D3C">
            <w:pPr>
              <w:rPr>
                <w:b/>
              </w:rPr>
            </w:pPr>
            <w:r w:rsidRPr="00AA3D3C">
              <w:rPr>
                <w:b/>
              </w:rPr>
              <w:t>Akční plán- aktivity spolupráce v regionech</w:t>
            </w:r>
          </w:p>
          <w:p w14:paraId="0EB83B1B" w14:textId="77777777" w:rsidR="00AA3D3C" w:rsidRDefault="00AA3D3C" w:rsidP="00AA3D3C"/>
          <w:p w14:paraId="4CC02B70" w14:textId="31F9F76C" w:rsidR="00AA3D3C" w:rsidRDefault="00AA3D3C" w:rsidP="00AA3D3C">
            <w:r>
              <w:t>Hanka pošle</w:t>
            </w:r>
            <w:r>
              <w:t xml:space="preserve"> návrhy aktivit </w:t>
            </w:r>
            <w:r>
              <w:t xml:space="preserve">za Dolnobřežansko a společné pro celé ORP </w:t>
            </w:r>
            <w:r>
              <w:t>rozdělené do našich cíl</w:t>
            </w:r>
            <w:r>
              <w:t>ů</w:t>
            </w:r>
            <w:r>
              <w:t xml:space="preserve"> </w:t>
            </w:r>
            <w:r>
              <w:t xml:space="preserve">ze SR </w:t>
            </w:r>
            <w:r>
              <w:t>a zároveň povinných opatření</w:t>
            </w:r>
            <w:r>
              <w:t>.</w:t>
            </w:r>
          </w:p>
          <w:p w14:paraId="034F3D1C" w14:textId="77777777" w:rsidR="00AA3D3C" w:rsidRDefault="00AA3D3C" w:rsidP="00AA3D3C"/>
          <w:p w14:paraId="11E81159" w14:textId="21033548" w:rsidR="00AA3D3C" w:rsidRDefault="00AA3D3C" w:rsidP="00AA3D3C">
            <w:r>
              <w:t xml:space="preserve">To může sloužit jako podklad </w:t>
            </w:r>
            <w:r>
              <w:t>pro jednání vaš</w:t>
            </w:r>
            <w:r>
              <w:t>i</w:t>
            </w:r>
            <w:r>
              <w:t>ch PS (kter</w:t>
            </w:r>
            <w:r>
              <w:t>é</w:t>
            </w:r>
            <w:r>
              <w:t xml:space="preserve"> se sejdou </w:t>
            </w:r>
            <w:r>
              <w:t xml:space="preserve">pokud možno </w:t>
            </w:r>
            <w:r>
              <w:t>ještě v červnu)</w:t>
            </w:r>
          </w:p>
          <w:p w14:paraId="0EEE4354" w14:textId="77777777" w:rsidR="00AA3D3C" w:rsidRDefault="00AA3D3C" w:rsidP="00AA3D3C"/>
          <w:p w14:paraId="65999646" w14:textId="327FF4E6" w:rsidR="00AA3D3C" w:rsidRDefault="00AA3D3C" w:rsidP="00AA3D3C">
            <w:r>
              <w:t xml:space="preserve">Pošlu body dle metodiky jak postupovat </w:t>
            </w:r>
            <w:r>
              <w:t xml:space="preserve">v přípravě akčního plánu - </w:t>
            </w:r>
            <w:r>
              <w:t>co je povinné</w:t>
            </w:r>
            <w:r>
              <w:t xml:space="preserve"> (viz metodika Postupy MAP)</w:t>
            </w:r>
          </w:p>
          <w:p w14:paraId="7C8FDBDF" w14:textId="77777777" w:rsidR="00AA3D3C" w:rsidRDefault="00AA3D3C" w:rsidP="00AA3D3C"/>
          <w:p w14:paraId="017C53F1" w14:textId="4C8E8727" w:rsidR="00AA3D3C" w:rsidRDefault="00AA3D3C" w:rsidP="00AA3D3C">
            <w:r>
              <w:t xml:space="preserve">Na web projektu umístíme návrh Akčního plánu pro </w:t>
            </w:r>
            <w:r>
              <w:t>aktivní sběr připomínek</w:t>
            </w:r>
            <w:r>
              <w:t xml:space="preserve"> z území. Možné umístit i na vaše weby nebo přidat přesměrování na projektový</w:t>
            </w:r>
          </w:p>
          <w:p w14:paraId="19AD0391" w14:textId="77777777" w:rsidR="00AA3D3C" w:rsidRDefault="00AA3D3C" w:rsidP="00AA3D3C"/>
          <w:p w14:paraId="38553409" w14:textId="52E89F53" w:rsidR="00AA3D3C" w:rsidRDefault="00856E4B" w:rsidP="00AA3D3C">
            <w:r>
              <w:t>Do půlky července finál ak</w:t>
            </w:r>
            <w:r w:rsidR="00AA3D3C">
              <w:t xml:space="preserve">ční plán – ten </w:t>
            </w:r>
            <w:r>
              <w:t xml:space="preserve">půjde </w:t>
            </w:r>
            <w:r w:rsidR="00AA3D3C">
              <w:t xml:space="preserve">na </w:t>
            </w:r>
            <w:r>
              <w:t>ŘV ke schválení per rollam.</w:t>
            </w:r>
          </w:p>
          <w:p w14:paraId="7D573F05" w14:textId="1E77D716" w:rsidR="00315F7D" w:rsidRPr="0097768D" w:rsidRDefault="00315F7D" w:rsidP="00856E4B"/>
        </w:tc>
        <w:tc>
          <w:tcPr>
            <w:tcW w:w="2126" w:type="dxa"/>
          </w:tcPr>
          <w:p w14:paraId="14482BD6" w14:textId="46F13464" w:rsidR="00182BF1" w:rsidRDefault="00182BF1"/>
          <w:p w14:paraId="2E73C1F6" w14:textId="1C556ACD" w:rsidR="00182BF1" w:rsidRDefault="00AA3D3C">
            <w:r>
              <w:t>Hanka</w:t>
            </w:r>
          </w:p>
          <w:p w14:paraId="392B1661" w14:textId="5A6105B7" w:rsidR="00182BF1" w:rsidRDefault="00182BF1"/>
          <w:p w14:paraId="57252195" w14:textId="3248921A" w:rsidR="00182BF1" w:rsidRDefault="00182BF1"/>
          <w:p w14:paraId="618E3B3E" w14:textId="526EE76C" w:rsidR="00150EB8" w:rsidRDefault="00AA3D3C">
            <w:r>
              <w:t>Všichni koo</w:t>
            </w:r>
          </w:p>
          <w:p w14:paraId="28368388" w14:textId="77777777" w:rsidR="0014293D" w:rsidRDefault="0014293D"/>
          <w:p w14:paraId="6FFC1442" w14:textId="77777777" w:rsidR="00AA3D3C" w:rsidRDefault="00AA3D3C"/>
          <w:p w14:paraId="68BB0CDD" w14:textId="77777777" w:rsidR="00AA3D3C" w:rsidRDefault="00AA3D3C"/>
          <w:p w14:paraId="4475374E" w14:textId="77777777" w:rsidR="00AA3D3C" w:rsidRDefault="00AA3D3C">
            <w:r>
              <w:t>Hanka</w:t>
            </w:r>
          </w:p>
          <w:p w14:paraId="6B44F3B2" w14:textId="77777777" w:rsidR="00AA3D3C" w:rsidRDefault="00AA3D3C"/>
          <w:p w14:paraId="4939425D" w14:textId="77777777" w:rsidR="00AA3D3C" w:rsidRDefault="00AA3D3C"/>
          <w:p w14:paraId="1701EFC8" w14:textId="77777777" w:rsidR="00AA3D3C" w:rsidRDefault="00AA3D3C">
            <w:r>
              <w:t>Hanka, všichni</w:t>
            </w:r>
          </w:p>
          <w:p w14:paraId="20118679" w14:textId="77777777" w:rsidR="00856E4B" w:rsidRDefault="00856E4B"/>
          <w:p w14:paraId="24D21AA1" w14:textId="77777777" w:rsidR="00856E4B" w:rsidRDefault="00856E4B"/>
          <w:p w14:paraId="5FB8B09A" w14:textId="77777777" w:rsidR="00856E4B" w:rsidRDefault="00856E4B"/>
          <w:p w14:paraId="2012E5C7" w14:textId="6FB8F491" w:rsidR="00856E4B" w:rsidRDefault="00856E4B">
            <w:r>
              <w:t>všichni</w:t>
            </w:r>
          </w:p>
          <w:p w14:paraId="17199D54" w14:textId="4B5BE953" w:rsidR="00856E4B" w:rsidRDefault="00856E4B"/>
        </w:tc>
      </w:tr>
      <w:tr w:rsidR="00F27C1F" w14:paraId="7D278F17" w14:textId="77777777" w:rsidTr="009F7C35">
        <w:tc>
          <w:tcPr>
            <w:tcW w:w="1470" w:type="dxa"/>
          </w:tcPr>
          <w:p w14:paraId="369D3435" w14:textId="45F0BE18" w:rsidR="00F27C1F" w:rsidRDefault="00F27C1F" w:rsidP="00542DEF">
            <w:r>
              <w:t>I</w:t>
            </w:r>
            <w:r w:rsidR="00856E4B">
              <w:t>/D</w:t>
            </w:r>
          </w:p>
        </w:tc>
        <w:tc>
          <w:tcPr>
            <w:tcW w:w="7178" w:type="dxa"/>
          </w:tcPr>
          <w:p w14:paraId="1D430C43" w14:textId="76EB04D3" w:rsidR="00AA3D3C" w:rsidRPr="00856E4B" w:rsidRDefault="00856E4B" w:rsidP="00AA3D3C">
            <w:pPr>
              <w:rPr>
                <w:b/>
              </w:rPr>
            </w:pPr>
            <w:r w:rsidRPr="00856E4B">
              <w:rPr>
                <w:b/>
              </w:rPr>
              <w:t>Akční plán – proces schvalování</w:t>
            </w:r>
            <w:r w:rsidR="00AE12EE">
              <w:rPr>
                <w:b/>
              </w:rPr>
              <w:t xml:space="preserve"> (dle metodiky Postupy MAP)</w:t>
            </w:r>
          </w:p>
          <w:p w14:paraId="765F6F72" w14:textId="77777777" w:rsidR="00856E4B" w:rsidRDefault="00856E4B" w:rsidP="00AA3D3C"/>
          <w:p w14:paraId="48952899" w14:textId="77777777" w:rsidR="00B024D6" w:rsidRDefault="00B024D6" w:rsidP="00AA3D3C">
            <w:r>
              <w:t>Povinné podaktivity:</w:t>
            </w:r>
          </w:p>
          <w:p w14:paraId="093FFD5D" w14:textId="77777777" w:rsidR="00B024D6" w:rsidRDefault="00B024D6" w:rsidP="00B024D6">
            <w:pPr>
              <w:pStyle w:val="Odstavecseseznamem"/>
              <w:numPr>
                <w:ilvl w:val="0"/>
                <w:numId w:val="26"/>
              </w:numPr>
            </w:pPr>
            <w:r>
              <w:t>Sestavení ročního (v našem případě 2018-2019) plánu SMART</w:t>
            </w:r>
          </w:p>
          <w:p w14:paraId="6882ECBA" w14:textId="2BC36815" w:rsidR="00B024D6" w:rsidRDefault="00B024D6" w:rsidP="00B024D6">
            <w:pPr>
              <w:pStyle w:val="Odstavecseseznamem"/>
              <w:numPr>
                <w:ilvl w:val="0"/>
                <w:numId w:val="26"/>
              </w:numPr>
            </w:pPr>
            <w:r>
              <w:t>Investiční aktivity budu spjaty s měkkými</w:t>
            </w:r>
          </w:p>
          <w:p w14:paraId="39666D75" w14:textId="18BA7731" w:rsidR="00B024D6" w:rsidRDefault="00B024D6" w:rsidP="00B024D6">
            <w:pPr>
              <w:pStyle w:val="Odstavecseseznamem"/>
              <w:numPr>
                <w:ilvl w:val="0"/>
                <w:numId w:val="26"/>
              </w:numPr>
            </w:pPr>
            <w:r>
              <w:t>Rozhodnutí (ŘV) pro jaké aktivity budou zpracovány logické rámce (nemusíme je ale zpracovávat, v projektové žádosti jsm</w:t>
            </w:r>
            <w:r w:rsidR="00EE730F">
              <w:t>e</w:t>
            </w:r>
            <w:r>
              <w:t xml:space="preserve"> uvedli</w:t>
            </w:r>
            <w:r w:rsidR="00C65D4D">
              <w:t>,</w:t>
            </w:r>
            <w:r>
              <w:t xml:space="preserve"> že asi budeme)</w:t>
            </w:r>
          </w:p>
          <w:p w14:paraId="5F4086DF" w14:textId="2337DF64" w:rsidR="00B024D6" w:rsidRDefault="00B024D6" w:rsidP="00B024D6">
            <w:pPr>
              <w:pStyle w:val="Odstavecseseznamem"/>
              <w:numPr>
                <w:ilvl w:val="0"/>
                <w:numId w:val="26"/>
              </w:numPr>
            </w:pPr>
            <w:r>
              <w:t>Rozhodnutí (ŘV), jaké projektové záměry budou zpracovány do fáze přípravy projektů</w:t>
            </w:r>
          </w:p>
          <w:p w14:paraId="57A4B491" w14:textId="77777777" w:rsidR="00B024D6" w:rsidRDefault="00B024D6" w:rsidP="00AA3D3C"/>
          <w:p w14:paraId="53AD4A26" w14:textId="29D75E3D" w:rsidR="00B024D6" w:rsidRDefault="00B024D6" w:rsidP="00AA3D3C">
            <w:r>
              <w:t>A teď jak máme zapojit partnerské platformy:</w:t>
            </w:r>
          </w:p>
          <w:p w14:paraId="46471B75" w14:textId="23CF852E" w:rsidR="00B024D6" w:rsidRDefault="00B024D6" w:rsidP="00B024D6">
            <w:pPr>
              <w:pStyle w:val="Odstavecseseznamem"/>
              <w:numPr>
                <w:ilvl w:val="0"/>
                <w:numId w:val="27"/>
              </w:numPr>
            </w:pPr>
            <w:r>
              <w:t>ŘV má definovat priority, které se budou zpracovávat do AP (to jsme udělali na RV 1.3.2017 usnesení 4-5/2017)</w:t>
            </w:r>
          </w:p>
          <w:p w14:paraId="6B34FE8A" w14:textId="4F0C712F" w:rsidR="00B024D6" w:rsidRDefault="00B024D6" w:rsidP="00B024D6">
            <w:pPr>
              <w:pStyle w:val="Odstavecseseznamem"/>
              <w:numPr>
                <w:ilvl w:val="0"/>
                <w:numId w:val="27"/>
              </w:numPr>
            </w:pPr>
            <w:r>
              <w:t>Konzultace s partnery – sběr námětů pro konkrétní aktivity škol a aktivity spolupráce (to je to vaše jednání se školami k šablonám a jednání PS)</w:t>
            </w:r>
          </w:p>
          <w:p w14:paraId="2B5EEA6C" w14:textId="28470321" w:rsidR="00B024D6" w:rsidRDefault="00EE730F" w:rsidP="00B024D6">
            <w:pPr>
              <w:pStyle w:val="Odstavecseseznamem"/>
              <w:numPr>
                <w:ilvl w:val="0"/>
                <w:numId w:val="27"/>
              </w:numPr>
            </w:pPr>
            <w:r>
              <w:t xml:space="preserve">Zapojení partnerů do rozhodování – plán akci pro rozpracování aktivit + samotné zapracování aktivit spolupráce (vidím to jako právě náplň jednání PS, dohodnout se co se ve vašich regionech </w:t>
            </w:r>
            <w:r w:rsidR="00C65D4D">
              <w:t>bude společně dělat)</w:t>
            </w:r>
          </w:p>
          <w:p w14:paraId="317AA264" w14:textId="299E9107" w:rsidR="00EE730F" w:rsidRDefault="00EE730F" w:rsidP="00B024D6">
            <w:pPr>
              <w:pStyle w:val="Odstavecseseznamem"/>
              <w:numPr>
                <w:ilvl w:val="0"/>
                <w:numId w:val="27"/>
              </w:numPr>
            </w:pPr>
            <w:r>
              <w:t>Jednání ŘV s cílem projednání návrhů aktivit (RT připraví konsolidovaný návrh vyplývající z jednání s</w:t>
            </w:r>
            <w:r w:rsidR="00C65D4D">
              <w:t> </w:t>
            </w:r>
            <w:r>
              <w:t>partnery</w:t>
            </w:r>
            <w:r w:rsidR="00C65D4D">
              <w:t>, čili si překládám, že máme jim to minimálně poslat k vyjádření</w:t>
            </w:r>
            <w:r>
              <w:t>)</w:t>
            </w:r>
          </w:p>
          <w:p w14:paraId="5E8B62F3" w14:textId="7CA1C654" w:rsidR="00C65D4D" w:rsidRDefault="00C65D4D" w:rsidP="00B024D6">
            <w:pPr>
              <w:pStyle w:val="Odstavecseseznamem"/>
              <w:numPr>
                <w:ilvl w:val="0"/>
                <w:numId w:val="27"/>
              </w:numPr>
            </w:pPr>
            <w:r>
              <w:t>Jednání ŘV s cílem projednání a schválení návrhů aktivit, akčního ročního plánu (u nás na 2 roky) – SMART (vidím to jako aktivitu na ten říjen)</w:t>
            </w:r>
          </w:p>
          <w:p w14:paraId="33AF3519" w14:textId="63F11922" w:rsidR="00C65D4D" w:rsidRDefault="00C65D4D" w:rsidP="00B024D6">
            <w:pPr>
              <w:pStyle w:val="Odstavecseseznamem"/>
              <w:numPr>
                <w:ilvl w:val="0"/>
                <w:numId w:val="27"/>
              </w:numPr>
            </w:pPr>
            <w:r>
              <w:t>Informování partnerů o schváleném akčním plánu</w:t>
            </w:r>
          </w:p>
          <w:p w14:paraId="335E2C95" w14:textId="13F29054" w:rsidR="00C65D4D" w:rsidRDefault="00C65D4D" w:rsidP="00B024D6">
            <w:pPr>
              <w:pStyle w:val="Odstavecseseznamem"/>
              <w:numPr>
                <w:ilvl w:val="0"/>
                <w:numId w:val="27"/>
              </w:numPr>
            </w:pPr>
            <w:r>
              <w:t>Jednání ŘV k rozhodnutí, jaké aktivity budou rozpracovány do logického rámce</w:t>
            </w:r>
          </w:p>
          <w:p w14:paraId="5B97A647" w14:textId="63D2E1BC" w:rsidR="008A75EB" w:rsidRDefault="008A75EB" w:rsidP="008A75EB">
            <w:pPr>
              <w:pStyle w:val="Odstavecseseznamem"/>
            </w:pPr>
          </w:p>
          <w:p w14:paraId="2C2AD160" w14:textId="01AF0ED2" w:rsidR="008A75EB" w:rsidRDefault="008A75EB" w:rsidP="008A75EB">
            <w:pPr>
              <w:pStyle w:val="Odstavecseseznamem"/>
            </w:pPr>
          </w:p>
          <w:p w14:paraId="33D83195" w14:textId="2D2A5414" w:rsidR="008A75EB" w:rsidRDefault="008A75EB" w:rsidP="008A75EB">
            <w:r>
              <w:t>Neinvestiční opatření = aktivity škol a aktivity spolupráce schvalují zřizovatelé škol zapojených do aktivit projektu, které leží na území dopadu projektu, a to včetně soukromých a církevních subjektů. Ke schválení je zapotřebí souhlas obce s rozšířenou působností (ORP =  Černošice) a minimálně 70% zřizovatelů škol zapojených do aktivit projektu, které jsou v daném území mimo samostatnou obec s rozšířenou působností.</w:t>
            </w:r>
          </w:p>
          <w:p w14:paraId="16E2238A" w14:textId="77777777" w:rsidR="008A75EB" w:rsidRDefault="008A75EB" w:rsidP="008A75EB"/>
          <w:p w14:paraId="72B0C279" w14:textId="01EA4A2F" w:rsidR="00AE12EE" w:rsidRDefault="00AE12EE" w:rsidP="00AA3D3C">
            <w:r>
              <w:t>Schválení AP zřizovateli navrhujeme na zasedáních DSO (není nikde dáno, že souhlas od zřizovatele musí být usnesení zastupitelstva, je to na konkrétní obci, postačí i souhlas starosty, možná by prošel i radní pro oblast školství)</w:t>
            </w:r>
          </w:p>
          <w:p w14:paraId="142C9FCE" w14:textId="77777777" w:rsidR="00AE12EE" w:rsidRDefault="00AE12EE" w:rsidP="00AA3D3C"/>
          <w:p w14:paraId="3F76B723" w14:textId="5AD9A8AD" w:rsidR="00AE12EE" w:rsidRDefault="00AE12EE" w:rsidP="00AA3D3C">
            <w:r>
              <w:t>Plán setkání DSO:</w:t>
            </w:r>
          </w:p>
          <w:p w14:paraId="303A23A2" w14:textId="2828CDE8" w:rsidR="00AA3D3C" w:rsidRDefault="00AE12EE" w:rsidP="00AE12EE">
            <w:pPr>
              <w:pStyle w:val="Odstavecseseznamem"/>
              <w:numPr>
                <w:ilvl w:val="0"/>
                <w:numId w:val="28"/>
              </w:numPr>
            </w:pPr>
            <w:r>
              <w:t>8/9 + 19/9 – DSO</w:t>
            </w:r>
            <w:r w:rsidR="00AA3D3C">
              <w:t xml:space="preserve"> Martina</w:t>
            </w:r>
          </w:p>
          <w:p w14:paraId="4175C7A8" w14:textId="7A7AD782" w:rsidR="00AA3D3C" w:rsidRDefault="00AE12EE" w:rsidP="00AE12EE">
            <w:pPr>
              <w:pStyle w:val="Odstavecseseznamem"/>
              <w:numPr>
                <w:ilvl w:val="0"/>
                <w:numId w:val="28"/>
              </w:numPr>
            </w:pPr>
            <w:r>
              <w:t>13/6 M</w:t>
            </w:r>
            <w:r w:rsidR="00AA3D3C">
              <w:t>i</w:t>
            </w:r>
            <w:r>
              <w:t>loš DSO + 19/9 (M</w:t>
            </w:r>
            <w:r w:rsidR="00AA3D3C">
              <w:t>níšecko)</w:t>
            </w:r>
          </w:p>
          <w:p w14:paraId="5E794EA6" w14:textId="5B83D264" w:rsidR="00AA3D3C" w:rsidRDefault="00AE12EE" w:rsidP="00AE12EE">
            <w:pPr>
              <w:pStyle w:val="Odstavecseseznamem"/>
              <w:numPr>
                <w:ilvl w:val="0"/>
                <w:numId w:val="28"/>
              </w:numPr>
            </w:pPr>
            <w:r>
              <w:t>Dolní B</w:t>
            </w:r>
            <w:r w:rsidR="00AA3D3C">
              <w:t xml:space="preserve">erounka – </w:t>
            </w:r>
            <w:r>
              <w:t>R</w:t>
            </w:r>
            <w:r w:rsidR="00AA3D3C">
              <w:t>adek (</w:t>
            </w:r>
            <w:r>
              <w:t>? kdy</w:t>
            </w:r>
            <w:r w:rsidR="00AA3D3C">
              <w:t>)</w:t>
            </w:r>
          </w:p>
          <w:p w14:paraId="6ECB0F3E" w14:textId="606A3409" w:rsidR="00AA3D3C" w:rsidRDefault="00AA3D3C" w:rsidP="00AE12EE">
            <w:pPr>
              <w:pStyle w:val="Odstavecseseznamem"/>
              <w:numPr>
                <w:ilvl w:val="0"/>
                <w:numId w:val="28"/>
              </w:numPr>
            </w:pPr>
            <w:r>
              <w:t>Dolnobřežansko (každý měsíc</w:t>
            </w:r>
            <w:r w:rsidR="00AE12EE">
              <w:t xml:space="preserve"> - Monika</w:t>
            </w:r>
            <w:r>
              <w:t>)</w:t>
            </w:r>
          </w:p>
          <w:p w14:paraId="7F14AEA9" w14:textId="77777777" w:rsidR="00AA3D3C" w:rsidRDefault="00AA3D3C" w:rsidP="00AA3D3C"/>
          <w:p w14:paraId="47E894CB" w14:textId="51472568" w:rsidR="00F27C1F" w:rsidRDefault="00F27C1F" w:rsidP="00AA3D3C">
            <w:pPr>
              <w:ind w:left="45"/>
              <w:rPr>
                <w:b/>
              </w:rPr>
            </w:pPr>
          </w:p>
        </w:tc>
        <w:tc>
          <w:tcPr>
            <w:tcW w:w="2126" w:type="dxa"/>
          </w:tcPr>
          <w:p w14:paraId="40A10AC9" w14:textId="22DC52C4" w:rsidR="00F27C1F" w:rsidRDefault="008D18CF">
            <w:r>
              <w:lastRenderedPageBreak/>
              <w:t>všichni</w:t>
            </w:r>
          </w:p>
        </w:tc>
      </w:tr>
      <w:tr w:rsidR="00A71F17" w14:paraId="359A773B" w14:textId="77777777" w:rsidTr="009F7C35">
        <w:tc>
          <w:tcPr>
            <w:tcW w:w="1470" w:type="dxa"/>
          </w:tcPr>
          <w:p w14:paraId="6035AD54" w14:textId="79CB90FC" w:rsidR="00A71F17" w:rsidRDefault="00316C63" w:rsidP="00542DEF">
            <w:r>
              <w:t>D</w:t>
            </w:r>
          </w:p>
        </w:tc>
        <w:tc>
          <w:tcPr>
            <w:tcW w:w="7178" w:type="dxa"/>
          </w:tcPr>
          <w:p w14:paraId="574D9BA9" w14:textId="57599230" w:rsidR="00316C63" w:rsidRDefault="00316C63" w:rsidP="00856E4B">
            <w:pPr>
              <w:rPr>
                <w:b/>
              </w:rPr>
            </w:pPr>
            <w:r w:rsidRPr="00316C63">
              <w:rPr>
                <w:b/>
              </w:rPr>
              <w:t>Aktualizace seznamu investic</w:t>
            </w:r>
          </w:p>
          <w:p w14:paraId="6ED65644" w14:textId="77777777" w:rsidR="00316C63" w:rsidRDefault="00316C63" w:rsidP="00316C63">
            <w:pPr>
              <w:pStyle w:val="Odstavecseseznamem"/>
              <w:numPr>
                <w:ilvl w:val="0"/>
                <w:numId w:val="29"/>
              </w:numPr>
            </w:pPr>
            <w:r w:rsidRPr="00316C63">
              <w:t xml:space="preserve">Aktuálně </w:t>
            </w:r>
            <w:r>
              <w:t xml:space="preserve">platný seznam investic byl schválen </w:t>
            </w:r>
            <w:r w:rsidRPr="00316C63">
              <w:t xml:space="preserve"> </w:t>
            </w:r>
            <w:r>
              <w:t xml:space="preserve">ŘV </w:t>
            </w:r>
            <w:r w:rsidRPr="00316C63">
              <w:t>k 1.4.2017</w:t>
            </w:r>
            <w:r>
              <w:t>.</w:t>
            </w:r>
          </w:p>
          <w:p w14:paraId="224A1594" w14:textId="017E3299" w:rsidR="00316C63" w:rsidRDefault="00316C63" w:rsidP="00316C63">
            <w:pPr>
              <w:pStyle w:val="Odstavecseseznamem"/>
              <w:numPr>
                <w:ilvl w:val="0"/>
                <w:numId w:val="29"/>
              </w:numPr>
            </w:pPr>
            <w:r>
              <w:t>Aktualizace za půl roku odpovídá termínu přeschválení v říjnu 2017 (nejdříve 1/10 lépe v polovině října)</w:t>
            </w:r>
          </w:p>
          <w:p w14:paraId="153D5347" w14:textId="20300B06" w:rsidR="00856E4B" w:rsidRDefault="00316C63" w:rsidP="00E27039">
            <w:pPr>
              <w:pStyle w:val="Odstavecseseznamem"/>
              <w:numPr>
                <w:ilvl w:val="0"/>
                <w:numId w:val="29"/>
              </w:numPr>
            </w:pPr>
            <w:r>
              <w:t>Tým provede aktualizaci investic v území do konce září 2017, podklady pošle na Hanku, ta provede konsolidaci.</w:t>
            </w:r>
          </w:p>
          <w:p w14:paraId="06474A1C" w14:textId="53F5D8C3" w:rsidR="00AB5810" w:rsidRPr="00A71F17" w:rsidRDefault="00856E4B" w:rsidP="00316C63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</w:tcPr>
          <w:p w14:paraId="77F2B86F" w14:textId="26853B8A" w:rsidR="00A71F17" w:rsidRDefault="00AB5810">
            <w:r>
              <w:t>všichni</w:t>
            </w:r>
          </w:p>
        </w:tc>
      </w:tr>
      <w:tr w:rsidR="00A71F17" w14:paraId="1E1CF362" w14:textId="77777777" w:rsidTr="009F7C35">
        <w:tc>
          <w:tcPr>
            <w:tcW w:w="1470" w:type="dxa"/>
          </w:tcPr>
          <w:p w14:paraId="7DCA5774" w14:textId="6753E958" w:rsidR="00A71F17" w:rsidRDefault="00A71F17" w:rsidP="00542DEF">
            <w:r>
              <w:t>D</w:t>
            </w:r>
          </w:p>
        </w:tc>
        <w:tc>
          <w:tcPr>
            <w:tcW w:w="7178" w:type="dxa"/>
          </w:tcPr>
          <w:p w14:paraId="5FEFE898" w14:textId="77777777" w:rsidR="00316C63" w:rsidRPr="00316C63" w:rsidRDefault="00316C63" w:rsidP="00316C63">
            <w:pPr>
              <w:rPr>
                <w:b/>
              </w:rPr>
            </w:pPr>
            <w:r w:rsidRPr="00316C63">
              <w:rPr>
                <w:b/>
              </w:rPr>
              <w:t>Jednání ŘV</w:t>
            </w:r>
          </w:p>
          <w:p w14:paraId="3172EBDC" w14:textId="33A9D518" w:rsidR="00316C63" w:rsidRDefault="00316C63" w:rsidP="00316C63">
            <w:r>
              <w:t>ŘV</w:t>
            </w:r>
            <w:r>
              <w:t xml:space="preserve"> – půlka října</w:t>
            </w:r>
            <w:r>
              <w:t>, proběhne schvalování „všeho“ – investice, akční plán, finální MAP, Řízení MAP, logické rámce</w:t>
            </w:r>
          </w:p>
          <w:p w14:paraId="3F48A720" w14:textId="019937AA" w:rsidR="002063C1" w:rsidRDefault="002063C1" w:rsidP="002063C1">
            <w:r>
              <w:t>Tématem jednání by mělo být i navazující projekt MAP a MAP Implementace</w:t>
            </w:r>
          </w:p>
          <w:p w14:paraId="5689F8C5" w14:textId="55F8A7C2" w:rsidR="00A71F17" w:rsidRDefault="00A71F17" w:rsidP="008D18CF"/>
        </w:tc>
        <w:tc>
          <w:tcPr>
            <w:tcW w:w="2126" w:type="dxa"/>
          </w:tcPr>
          <w:p w14:paraId="061992AF" w14:textId="67EA45BE" w:rsidR="00A71F17" w:rsidRDefault="002063C1">
            <w:r>
              <w:t>všichni</w:t>
            </w:r>
          </w:p>
        </w:tc>
      </w:tr>
      <w:tr w:rsidR="002063C1" w14:paraId="629DE299" w14:textId="77777777" w:rsidTr="009F7C35">
        <w:tc>
          <w:tcPr>
            <w:tcW w:w="1470" w:type="dxa"/>
          </w:tcPr>
          <w:p w14:paraId="42536B15" w14:textId="21828A4E" w:rsidR="002063C1" w:rsidRDefault="002063C1" w:rsidP="00542DEF">
            <w:r>
              <w:t>I</w:t>
            </w:r>
          </w:p>
        </w:tc>
        <w:tc>
          <w:tcPr>
            <w:tcW w:w="7178" w:type="dxa"/>
          </w:tcPr>
          <w:p w14:paraId="74290D0C" w14:textId="77777777" w:rsidR="002063C1" w:rsidRPr="002063C1" w:rsidRDefault="002063C1" w:rsidP="002063C1">
            <w:pPr>
              <w:spacing w:before="100" w:beforeAutospacing="1" w:after="100" w:afterAutospacing="1"/>
              <w:rPr>
                <w:b/>
              </w:rPr>
            </w:pPr>
            <w:r w:rsidRPr="002063C1">
              <w:rPr>
                <w:b/>
              </w:rPr>
              <w:t>Další naplánované aktivity / akce</w:t>
            </w:r>
          </w:p>
          <w:p w14:paraId="5796175F" w14:textId="77777777" w:rsidR="002063C1" w:rsidRDefault="002063C1" w:rsidP="002063C1"/>
          <w:p w14:paraId="508AD937" w14:textId="2E2AD94B" w:rsidR="002063C1" w:rsidRDefault="002063C1" w:rsidP="002063C1">
            <w:r>
              <w:t>ČŠI</w:t>
            </w:r>
            <w:r>
              <w:t>–</w:t>
            </w:r>
            <w:r>
              <w:t xml:space="preserve"> seminář pro zřizovatele </w:t>
            </w:r>
            <w:r>
              <w:sym w:font="Wingdings" w:char="F0E0"/>
            </w:r>
            <w:r>
              <w:t xml:space="preserve"> Hodnocení </w:t>
            </w:r>
            <w:r>
              <w:t>kvalit</w:t>
            </w:r>
            <w:r>
              <w:t>y</w:t>
            </w:r>
            <w:r>
              <w:t xml:space="preserve"> </w:t>
            </w:r>
          </w:p>
          <w:p w14:paraId="3CDEDCE0" w14:textId="0149BE7E" w:rsidR="002063C1" w:rsidRDefault="002063C1" w:rsidP="002063C1">
            <w:pPr>
              <w:pStyle w:val="Odstavecseseznamem"/>
              <w:numPr>
                <w:ilvl w:val="0"/>
                <w:numId w:val="30"/>
              </w:numPr>
            </w:pPr>
            <w:r>
              <w:t>Podmínkou účast min 50 zřizovatelů</w:t>
            </w:r>
          </w:p>
          <w:p w14:paraId="051D87D9" w14:textId="71E797DA" w:rsidR="002063C1" w:rsidRDefault="002063C1" w:rsidP="002063C1">
            <w:pPr>
              <w:pStyle w:val="Odstavecseseznamem"/>
              <w:numPr>
                <w:ilvl w:val="0"/>
                <w:numId w:val="30"/>
              </w:numPr>
            </w:pPr>
            <w:r>
              <w:t>Nápad spojit s něčím dalším, dalším tématem (např. ty dvouleťáci)</w:t>
            </w:r>
          </w:p>
          <w:p w14:paraId="5CB985CC" w14:textId="440BA720" w:rsidR="002063C1" w:rsidRDefault="002063C1" w:rsidP="002063C1">
            <w:pPr>
              <w:pStyle w:val="Odstavecseseznamem"/>
              <w:numPr>
                <w:ilvl w:val="0"/>
                <w:numId w:val="30"/>
              </w:numPr>
            </w:pPr>
            <w:r>
              <w:t>Společný seminář s MAP Říčany a Brandýs nad Labem</w:t>
            </w:r>
          </w:p>
          <w:p w14:paraId="0E174AFF" w14:textId="3EB21BE6" w:rsidR="002063C1" w:rsidRDefault="002063C1" w:rsidP="002063C1">
            <w:pPr>
              <w:pStyle w:val="Odstavecseseznamem"/>
              <w:numPr>
                <w:ilvl w:val="0"/>
                <w:numId w:val="30"/>
              </w:numPr>
            </w:pPr>
            <w:r>
              <w:t>Bude a podzim v Říčanech (Labuť)</w:t>
            </w:r>
          </w:p>
          <w:p w14:paraId="37AA3AC9" w14:textId="12198B88" w:rsidR="002063C1" w:rsidRDefault="002063C1" w:rsidP="002063C1">
            <w:pPr>
              <w:pStyle w:val="Odstavecseseznamem"/>
              <w:numPr>
                <w:ilvl w:val="0"/>
                <w:numId w:val="30"/>
              </w:numPr>
            </w:pPr>
            <w:r>
              <w:t>Pozvat škols</w:t>
            </w:r>
            <w:r>
              <w:t xml:space="preserve">ké </w:t>
            </w:r>
            <w:r>
              <w:t>rad</w:t>
            </w:r>
            <w:r>
              <w:t>y</w:t>
            </w:r>
            <w:r>
              <w:t xml:space="preserve"> </w:t>
            </w:r>
          </w:p>
          <w:p w14:paraId="189DEF70" w14:textId="77777777" w:rsidR="002063C1" w:rsidRDefault="002063C1" w:rsidP="002063C1"/>
          <w:p w14:paraId="153FCE5C" w14:textId="695743D6" w:rsidR="002063C1" w:rsidRPr="00316C63" w:rsidRDefault="002063C1" w:rsidP="002063C1">
            <w:pPr>
              <w:rPr>
                <w:b/>
              </w:rPr>
            </w:pPr>
            <w:r>
              <w:t>Poslat nabídku na E</w:t>
            </w:r>
            <w:r>
              <w:t xml:space="preserve">lkonina na </w:t>
            </w:r>
            <w:r>
              <w:t>letní školu v Českém Brodu</w:t>
            </w:r>
          </w:p>
        </w:tc>
        <w:tc>
          <w:tcPr>
            <w:tcW w:w="2126" w:type="dxa"/>
          </w:tcPr>
          <w:p w14:paraId="15213588" w14:textId="77777777" w:rsidR="002063C1" w:rsidRDefault="002063C1"/>
          <w:p w14:paraId="05952E52" w14:textId="77777777" w:rsidR="002063C1" w:rsidRDefault="002063C1"/>
          <w:p w14:paraId="7F826CDD" w14:textId="77777777" w:rsidR="002063C1" w:rsidRDefault="002063C1"/>
          <w:p w14:paraId="4DD3669A" w14:textId="77777777" w:rsidR="002063C1" w:rsidRDefault="002063C1"/>
          <w:p w14:paraId="1669A045" w14:textId="77777777" w:rsidR="002063C1" w:rsidRDefault="002063C1"/>
          <w:p w14:paraId="51614FCC" w14:textId="77777777" w:rsidR="002063C1" w:rsidRDefault="002063C1"/>
          <w:p w14:paraId="1B760C3A" w14:textId="77777777" w:rsidR="002063C1" w:rsidRDefault="002063C1"/>
          <w:p w14:paraId="48F45069" w14:textId="77777777" w:rsidR="002063C1" w:rsidRDefault="002063C1"/>
          <w:p w14:paraId="0ACBF841" w14:textId="77777777" w:rsidR="002063C1" w:rsidRDefault="002063C1"/>
          <w:p w14:paraId="61742F6B" w14:textId="77777777" w:rsidR="002063C1" w:rsidRDefault="002063C1"/>
          <w:p w14:paraId="4BDC6F12" w14:textId="2829BA13" w:rsidR="002063C1" w:rsidRDefault="002063C1">
            <w:r>
              <w:t>Hanka</w:t>
            </w:r>
            <w:bookmarkStart w:id="0" w:name="_GoBack"/>
            <w:bookmarkEnd w:id="0"/>
          </w:p>
        </w:tc>
      </w:tr>
      <w:tr w:rsidR="002063C1" w14:paraId="2E0B5BD5" w14:textId="77777777" w:rsidTr="009F7C35">
        <w:tc>
          <w:tcPr>
            <w:tcW w:w="1470" w:type="dxa"/>
          </w:tcPr>
          <w:p w14:paraId="317BE883" w14:textId="1C55D14D" w:rsidR="002063C1" w:rsidRDefault="002063C1" w:rsidP="00542DEF">
            <w:r>
              <w:t>D</w:t>
            </w:r>
          </w:p>
        </w:tc>
        <w:tc>
          <w:tcPr>
            <w:tcW w:w="7178" w:type="dxa"/>
          </w:tcPr>
          <w:p w14:paraId="7993BB7C" w14:textId="29722DDA" w:rsidR="002063C1" w:rsidRPr="002063C1" w:rsidRDefault="002063C1" w:rsidP="002063C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Další schůzka realizačního týmu bude po prázdninách, koncem srpna nebo na začátku září</w:t>
            </w:r>
          </w:p>
        </w:tc>
        <w:tc>
          <w:tcPr>
            <w:tcW w:w="2126" w:type="dxa"/>
          </w:tcPr>
          <w:p w14:paraId="338C7258" w14:textId="77777777" w:rsidR="002063C1" w:rsidRDefault="002063C1"/>
        </w:tc>
      </w:tr>
    </w:tbl>
    <w:p w14:paraId="158A38AA" w14:textId="345F51C7" w:rsidR="000852BC" w:rsidRDefault="000852BC" w:rsidP="00104321">
      <w:pPr>
        <w:rPr>
          <w:sz w:val="40"/>
        </w:rPr>
      </w:pPr>
    </w:p>
    <w:sectPr w:rsidR="000852BC" w:rsidSect="00101038">
      <w:headerReference w:type="default" r:id="rId20"/>
      <w:footerReference w:type="default" r:id="rId21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007B" w14:textId="77777777" w:rsidR="0014320A" w:rsidRDefault="0014320A" w:rsidP="00E96873">
      <w:pPr>
        <w:spacing w:after="0" w:line="240" w:lineRule="auto"/>
      </w:pPr>
      <w:r>
        <w:separator/>
      </w:r>
    </w:p>
  </w:endnote>
  <w:endnote w:type="continuationSeparator" w:id="0">
    <w:p w14:paraId="3CB71FDA" w14:textId="77777777" w:rsidR="0014320A" w:rsidRDefault="0014320A" w:rsidP="00E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79B" w14:textId="530557A4" w:rsidR="0014320A" w:rsidRDefault="002063C1">
    <w:pPr>
      <w:pStyle w:val="Zpat"/>
    </w:pPr>
    <w:r>
      <w:pict w14:anchorId="71909732">
        <v:rect id="_x0000_i1025" style="width:453.6pt;height:.75pt" o:hralign="center" o:hrstd="t" o:hrnoshade="t" o:hr="t" fillcolor="#9cc2e5" stroked="f"/>
      </w:pict>
    </w:r>
    <w:r w:rsidR="0014320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44198C8" wp14:editId="17DCA156">
          <wp:simplePos x="0" y="0"/>
          <wp:positionH relativeFrom="column">
            <wp:posOffset>930275</wp:posOffset>
          </wp:positionH>
          <wp:positionV relativeFrom="paragraph">
            <wp:posOffset>-19050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EEAF" w14:textId="77777777" w:rsidR="0014320A" w:rsidRDefault="0014320A" w:rsidP="00E96873">
      <w:pPr>
        <w:spacing w:after="0" w:line="240" w:lineRule="auto"/>
      </w:pPr>
      <w:r>
        <w:separator/>
      </w:r>
    </w:p>
  </w:footnote>
  <w:footnote w:type="continuationSeparator" w:id="0">
    <w:p w14:paraId="5DF11705" w14:textId="77777777" w:rsidR="0014320A" w:rsidRDefault="0014320A" w:rsidP="00E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E821" w14:textId="77777777" w:rsidR="0014320A" w:rsidRDefault="0014320A" w:rsidP="00E9687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1D7B357C" wp14:editId="1ABFA95F">
          <wp:simplePos x="0" y="0"/>
          <wp:positionH relativeFrom="column">
            <wp:posOffset>2362200</wp:posOffset>
          </wp:positionH>
          <wp:positionV relativeFrom="paragraph">
            <wp:posOffset>-96520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D15463" wp14:editId="0A9F409F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A7EC165" wp14:editId="0BCE0AEC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90584" w14:textId="77777777" w:rsidR="0014320A" w:rsidRDefault="0014320A" w:rsidP="00E96873">
    <w:pPr>
      <w:pStyle w:val="Zhlav"/>
      <w:tabs>
        <w:tab w:val="clear" w:pos="4536"/>
        <w:tab w:val="clear" w:pos="9072"/>
        <w:tab w:val="left" w:pos="3405"/>
      </w:tabs>
    </w:pPr>
    <w:r>
      <w:tab/>
    </w:r>
  </w:p>
  <w:p w14:paraId="5C857663" w14:textId="77777777" w:rsidR="0014320A" w:rsidRDefault="0014320A" w:rsidP="00E96873">
    <w:pPr>
      <w:pStyle w:val="Zhlav"/>
    </w:pPr>
  </w:p>
  <w:p w14:paraId="071BA137" w14:textId="77777777" w:rsidR="0014320A" w:rsidRDefault="0014320A" w:rsidP="00E96873">
    <w:pPr>
      <w:pStyle w:val="Zhlav"/>
    </w:pPr>
  </w:p>
  <w:p w14:paraId="4A046803" w14:textId="77777777" w:rsidR="0014320A" w:rsidRDefault="0014320A" w:rsidP="00E96873">
    <w:pPr>
      <w:pStyle w:val="Zhlav"/>
      <w:jc w:val="center"/>
      <w:rPr>
        <w:b/>
        <w:color w:val="2E74B5"/>
        <w:sz w:val="24"/>
      </w:rPr>
    </w:pPr>
    <w:r>
      <w:rPr>
        <w:b/>
        <w:color w:val="2E74B5"/>
        <w:sz w:val="24"/>
      </w:rPr>
      <w:t>Místní akční plán vzdělávání na území ORP Černošice</w:t>
    </w:r>
  </w:p>
  <w:p w14:paraId="26171B4D" w14:textId="77777777" w:rsidR="0014320A" w:rsidRDefault="0014320A" w:rsidP="00E96873">
    <w:pPr>
      <w:pStyle w:val="Zhlav"/>
      <w:jc w:val="center"/>
      <w:rPr>
        <w:b/>
        <w:color w:val="2E74B5"/>
        <w:sz w:val="20"/>
      </w:rPr>
    </w:pPr>
    <w:r>
      <w:rPr>
        <w:b/>
        <w:color w:val="2E74B5"/>
        <w:sz w:val="20"/>
      </w:rPr>
      <w:t>č. CZ.02.3.68/0.0/0.0/15_005/0000112</w:t>
    </w:r>
  </w:p>
  <w:p w14:paraId="1E7FBB29" w14:textId="1F6D9294" w:rsidR="0014320A" w:rsidRDefault="0014320A">
    <w:pPr>
      <w:pStyle w:val="Zhlav"/>
    </w:pPr>
    <w:r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>
      <w:rPr>
        <w:color w:val="70AD47"/>
        <w:sz w:val="20"/>
        <w:szCs w:val="18"/>
      </w:rPr>
      <w:br/>
      <w:t>mobilní telefon: +420 724 685 248, www.mas-dolnobrezansko.cz, oficiální e-mail: info@mas-dolnobrezansko.cz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781"/>
    <w:multiLevelType w:val="hybridMultilevel"/>
    <w:tmpl w:val="9228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175"/>
    <w:multiLevelType w:val="hybridMultilevel"/>
    <w:tmpl w:val="0518D480"/>
    <w:lvl w:ilvl="0" w:tplc="46C4479E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D6C24"/>
    <w:multiLevelType w:val="hybridMultilevel"/>
    <w:tmpl w:val="34B2E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3E6B"/>
    <w:multiLevelType w:val="hybridMultilevel"/>
    <w:tmpl w:val="B162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39FE"/>
    <w:multiLevelType w:val="hybridMultilevel"/>
    <w:tmpl w:val="0D140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5BF8"/>
    <w:multiLevelType w:val="hybridMultilevel"/>
    <w:tmpl w:val="27C6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52462"/>
    <w:multiLevelType w:val="hybridMultilevel"/>
    <w:tmpl w:val="D5445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64F30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87116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330D2"/>
    <w:multiLevelType w:val="hybridMultilevel"/>
    <w:tmpl w:val="54140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2E27"/>
    <w:multiLevelType w:val="hybridMultilevel"/>
    <w:tmpl w:val="CCB0FC2C"/>
    <w:lvl w:ilvl="0" w:tplc="9A8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C2230"/>
    <w:multiLevelType w:val="hybridMultilevel"/>
    <w:tmpl w:val="CBBEE55E"/>
    <w:lvl w:ilvl="0" w:tplc="CE400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A7651"/>
    <w:multiLevelType w:val="hybridMultilevel"/>
    <w:tmpl w:val="A85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77E58"/>
    <w:multiLevelType w:val="hybridMultilevel"/>
    <w:tmpl w:val="72BE7166"/>
    <w:lvl w:ilvl="0" w:tplc="D33AE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51E6F"/>
    <w:multiLevelType w:val="hybridMultilevel"/>
    <w:tmpl w:val="61F6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76FA6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D4BEB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926CC"/>
    <w:multiLevelType w:val="hybridMultilevel"/>
    <w:tmpl w:val="169E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26"/>
  </w:num>
  <w:num w:numId="5">
    <w:abstractNumId w:val="0"/>
  </w:num>
  <w:num w:numId="6">
    <w:abstractNumId w:val="29"/>
  </w:num>
  <w:num w:numId="7">
    <w:abstractNumId w:val="8"/>
  </w:num>
  <w:num w:numId="8">
    <w:abstractNumId w:val="16"/>
  </w:num>
  <w:num w:numId="9">
    <w:abstractNumId w:val="7"/>
  </w:num>
  <w:num w:numId="10">
    <w:abstractNumId w:val="25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3"/>
  </w:num>
  <w:num w:numId="16">
    <w:abstractNumId w:val="2"/>
  </w:num>
  <w:num w:numId="17">
    <w:abstractNumId w:val="1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12"/>
  </w:num>
  <w:num w:numId="22">
    <w:abstractNumId w:val="13"/>
  </w:num>
  <w:num w:numId="23">
    <w:abstractNumId w:val="24"/>
  </w:num>
  <w:num w:numId="24">
    <w:abstractNumId w:val="23"/>
  </w:num>
  <w:num w:numId="25">
    <w:abstractNumId w:val="14"/>
  </w:num>
  <w:num w:numId="26">
    <w:abstractNumId w:val="9"/>
  </w:num>
  <w:num w:numId="27">
    <w:abstractNumId w:val="10"/>
  </w:num>
  <w:num w:numId="28">
    <w:abstractNumId w:val="19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00703"/>
    <w:rsid w:val="0000532A"/>
    <w:rsid w:val="0001107D"/>
    <w:rsid w:val="00017939"/>
    <w:rsid w:val="00035AC6"/>
    <w:rsid w:val="0004130E"/>
    <w:rsid w:val="00080F0B"/>
    <w:rsid w:val="000852BC"/>
    <w:rsid w:val="000D42D9"/>
    <w:rsid w:val="000E3FD3"/>
    <w:rsid w:val="000E5524"/>
    <w:rsid w:val="000F2680"/>
    <w:rsid w:val="000F3E68"/>
    <w:rsid w:val="00101038"/>
    <w:rsid w:val="00104321"/>
    <w:rsid w:val="0013377F"/>
    <w:rsid w:val="001372A4"/>
    <w:rsid w:val="0014293D"/>
    <w:rsid w:val="0014320A"/>
    <w:rsid w:val="00150EB8"/>
    <w:rsid w:val="001635E5"/>
    <w:rsid w:val="00182BF1"/>
    <w:rsid w:val="0018757C"/>
    <w:rsid w:val="001B55E3"/>
    <w:rsid w:val="001C1BA1"/>
    <w:rsid w:val="001C4C06"/>
    <w:rsid w:val="001D7A1F"/>
    <w:rsid w:val="001E6ABC"/>
    <w:rsid w:val="001F0C5B"/>
    <w:rsid w:val="002063C1"/>
    <w:rsid w:val="002067C0"/>
    <w:rsid w:val="00206DEC"/>
    <w:rsid w:val="002269C0"/>
    <w:rsid w:val="00232C3E"/>
    <w:rsid w:val="002550EB"/>
    <w:rsid w:val="00266BCD"/>
    <w:rsid w:val="00272C2C"/>
    <w:rsid w:val="002C4FD4"/>
    <w:rsid w:val="002D46CC"/>
    <w:rsid w:val="002E6BBC"/>
    <w:rsid w:val="00315F7D"/>
    <w:rsid w:val="00316C63"/>
    <w:rsid w:val="00317A60"/>
    <w:rsid w:val="003271F3"/>
    <w:rsid w:val="003339F9"/>
    <w:rsid w:val="00333C90"/>
    <w:rsid w:val="003741FD"/>
    <w:rsid w:val="00385BA3"/>
    <w:rsid w:val="00390ABC"/>
    <w:rsid w:val="003C07AF"/>
    <w:rsid w:val="003F09D7"/>
    <w:rsid w:val="0044155B"/>
    <w:rsid w:val="0045742D"/>
    <w:rsid w:val="00486646"/>
    <w:rsid w:val="00490BF9"/>
    <w:rsid w:val="004E2809"/>
    <w:rsid w:val="004E345F"/>
    <w:rsid w:val="004F0B42"/>
    <w:rsid w:val="005255FB"/>
    <w:rsid w:val="00527254"/>
    <w:rsid w:val="00535CE3"/>
    <w:rsid w:val="00542DEF"/>
    <w:rsid w:val="00557B04"/>
    <w:rsid w:val="00596E52"/>
    <w:rsid w:val="005A10EE"/>
    <w:rsid w:val="00606883"/>
    <w:rsid w:val="0061304C"/>
    <w:rsid w:val="0062654F"/>
    <w:rsid w:val="00635A7C"/>
    <w:rsid w:val="00660C73"/>
    <w:rsid w:val="0069068F"/>
    <w:rsid w:val="00694ADD"/>
    <w:rsid w:val="0069530A"/>
    <w:rsid w:val="006B70E1"/>
    <w:rsid w:val="007043CF"/>
    <w:rsid w:val="00714FDB"/>
    <w:rsid w:val="00740F78"/>
    <w:rsid w:val="0076221F"/>
    <w:rsid w:val="007643F8"/>
    <w:rsid w:val="007718B2"/>
    <w:rsid w:val="0078714F"/>
    <w:rsid w:val="007939E6"/>
    <w:rsid w:val="007B470C"/>
    <w:rsid w:val="007C2060"/>
    <w:rsid w:val="007C303F"/>
    <w:rsid w:val="007D3398"/>
    <w:rsid w:val="007E0B24"/>
    <w:rsid w:val="007E4109"/>
    <w:rsid w:val="007E6F6D"/>
    <w:rsid w:val="007F3EAB"/>
    <w:rsid w:val="00814990"/>
    <w:rsid w:val="00822D38"/>
    <w:rsid w:val="00825F1B"/>
    <w:rsid w:val="008264CB"/>
    <w:rsid w:val="00843F10"/>
    <w:rsid w:val="00856E4B"/>
    <w:rsid w:val="00857C58"/>
    <w:rsid w:val="00875A80"/>
    <w:rsid w:val="00893932"/>
    <w:rsid w:val="00897163"/>
    <w:rsid w:val="008A6BA4"/>
    <w:rsid w:val="008A75EB"/>
    <w:rsid w:val="008D18CF"/>
    <w:rsid w:val="008F5B74"/>
    <w:rsid w:val="008F6022"/>
    <w:rsid w:val="0092292F"/>
    <w:rsid w:val="00936CAE"/>
    <w:rsid w:val="0097768D"/>
    <w:rsid w:val="00990A90"/>
    <w:rsid w:val="009962B0"/>
    <w:rsid w:val="009966A4"/>
    <w:rsid w:val="009D0477"/>
    <w:rsid w:val="009D14CC"/>
    <w:rsid w:val="009D5E1F"/>
    <w:rsid w:val="009F6390"/>
    <w:rsid w:val="009F7C35"/>
    <w:rsid w:val="00A2736B"/>
    <w:rsid w:val="00A4649B"/>
    <w:rsid w:val="00A604CE"/>
    <w:rsid w:val="00A71F17"/>
    <w:rsid w:val="00AA3D3C"/>
    <w:rsid w:val="00AB5810"/>
    <w:rsid w:val="00AD238C"/>
    <w:rsid w:val="00AE12EE"/>
    <w:rsid w:val="00B024D6"/>
    <w:rsid w:val="00B15759"/>
    <w:rsid w:val="00B27F15"/>
    <w:rsid w:val="00B51C3D"/>
    <w:rsid w:val="00B61606"/>
    <w:rsid w:val="00B96A0C"/>
    <w:rsid w:val="00BB7FC5"/>
    <w:rsid w:val="00C01530"/>
    <w:rsid w:val="00C23680"/>
    <w:rsid w:val="00C3514B"/>
    <w:rsid w:val="00C63C7A"/>
    <w:rsid w:val="00C65D4D"/>
    <w:rsid w:val="00C67794"/>
    <w:rsid w:val="00C76FF6"/>
    <w:rsid w:val="00C85634"/>
    <w:rsid w:val="00CA6EFA"/>
    <w:rsid w:val="00CA7A2B"/>
    <w:rsid w:val="00CB0385"/>
    <w:rsid w:val="00CB6ECC"/>
    <w:rsid w:val="00CC165F"/>
    <w:rsid w:val="00CC2C74"/>
    <w:rsid w:val="00D1479E"/>
    <w:rsid w:val="00D3209C"/>
    <w:rsid w:val="00D4175A"/>
    <w:rsid w:val="00D4209F"/>
    <w:rsid w:val="00D51C59"/>
    <w:rsid w:val="00D564F0"/>
    <w:rsid w:val="00D60BBD"/>
    <w:rsid w:val="00D61390"/>
    <w:rsid w:val="00D76762"/>
    <w:rsid w:val="00DB7265"/>
    <w:rsid w:val="00DD436F"/>
    <w:rsid w:val="00DE7689"/>
    <w:rsid w:val="00E54C65"/>
    <w:rsid w:val="00E96873"/>
    <w:rsid w:val="00E970DA"/>
    <w:rsid w:val="00EB6221"/>
    <w:rsid w:val="00EC6177"/>
    <w:rsid w:val="00EC7766"/>
    <w:rsid w:val="00EE0102"/>
    <w:rsid w:val="00EE1250"/>
    <w:rsid w:val="00EE730F"/>
    <w:rsid w:val="00F260D8"/>
    <w:rsid w:val="00F278EF"/>
    <w:rsid w:val="00F27C1F"/>
    <w:rsid w:val="00F82644"/>
    <w:rsid w:val="00FB0D7D"/>
    <w:rsid w:val="00FB32DF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873"/>
  </w:style>
  <w:style w:type="paragraph" w:styleId="Zpat">
    <w:name w:val="footer"/>
    <w:basedOn w:val="Normln"/>
    <w:link w:val="Zpat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k@premyslovci.cz" TargetMode="External"/><Relationship Id="rId18" Type="http://schemas.openxmlformats.org/officeDocument/2006/relationships/hyperlink" Target="mailto:Boukalova.brdyvltava@gmai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barborikova@mas-dolnobrezansko.cz" TargetMode="External"/><Relationship Id="rId17" Type="http://schemas.openxmlformats.org/officeDocument/2006/relationships/hyperlink" Target="mailto:Schmiedova.adel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lahova.masjihozapad@volny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mas.donobrezansko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skarlstejnsko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os.navratil@mnisek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7" ma:contentTypeDescription="Vytvoří nový dokument" ma:contentTypeScope="" ma:versionID="ad8f61cd1ca2046fe0dee3339985d884">
  <xsd:schema xmlns:xsd="http://www.w3.org/2001/XMLSchema" xmlns:xs="http://www.w3.org/2001/XMLSchema" xmlns:p="http://schemas.microsoft.com/office/2006/metadata/properties" xmlns:ns2="bee09978-1ad0-4558-a355-f184125b2d21" xmlns:ns3="10b89006-f079-409c-82d3-e6a2f779b5d2" targetNamespace="http://schemas.microsoft.com/office/2006/metadata/properties" ma:root="true" ma:fieldsID="a500e465504c111dd319452dc7796f82" ns2:_="" ns3:_="">
    <xsd:import namespace="bee09978-1ad0-4558-a355-f184125b2d21"/>
    <xsd:import namespace="10b89006-f079-409c-82d3-e6a2f779b5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89006-f079-409c-82d3-e6a2f779b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D8D6-3B59-49A5-9D44-6E0E5A3406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ee09978-1ad0-4558-a355-f184125b2d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0b89006-f079-409c-82d3-e6a2f779b5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48F4F-0287-40FA-8627-E8A0AFD2167E}"/>
</file>

<file path=customXml/itemProps4.xml><?xml version="1.0" encoding="utf-8"?>
<ds:datastoreItem xmlns:ds="http://schemas.openxmlformats.org/officeDocument/2006/customXml" ds:itemID="{BCB22D8A-471A-455D-833F-B96F0BBD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2</cp:revision>
  <cp:lastPrinted>2015-12-17T07:45:00Z</cp:lastPrinted>
  <dcterms:created xsi:type="dcterms:W3CDTF">2017-07-26T12:50:00Z</dcterms:created>
  <dcterms:modified xsi:type="dcterms:W3CDTF">2017-07-26T12:50:00Z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