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BD" w:rsidRDefault="00E132BD" w:rsidP="00643CD3">
      <w:pPr>
        <w:pBdr>
          <w:top w:val="single" w:sz="24" w:space="1" w:color="auto" w:shadow="1"/>
          <w:left w:val="single" w:sz="24" w:space="4" w:color="auto" w:shadow="1"/>
          <w:bottom w:val="single" w:sz="24" w:space="10" w:color="auto" w:shadow="1"/>
          <w:right w:val="single" w:sz="24" w:space="4" w:color="auto" w:shadow="1"/>
        </w:pBd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36"/>
        </w:rPr>
      </w:pPr>
      <w:r w:rsidRPr="00E132BD">
        <w:rPr>
          <w:rFonts w:ascii="Times New Roman" w:hAnsi="Times New Roman" w:cs="Times New Roman"/>
          <w:b/>
          <w:sz w:val="36"/>
        </w:rPr>
        <w:t xml:space="preserve">Vzdělávání dětí a žáků s odlišným </w:t>
      </w:r>
      <w:r>
        <w:rPr>
          <w:rFonts w:ascii="Times New Roman" w:hAnsi="Times New Roman" w:cs="Times New Roman"/>
          <w:b/>
          <w:sz w:val="36"/>
        </w:rPr>
        <w:t>mateřským jaz</w:t>
      </w:r>
      <w:r w:rsidRPr="00E132BD">
        <w:rPr>
          <w:rFonts w:ascii="Times New Roman" w:hAnsi="Times New Roman" w:cs="Times New Roman"/>
          <w:b/>
          <w:sz w:val="36"/>
        </w:rPr>
        <w:t>ykem</w:t>
      </w:r>
    </w:p>
    <w:p w:rsidR="00E132BD" w:rsidRPr="00E132BD" w:rsidRDefault="00E132BD" w:rsidP="00E132B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50BCB">
        <w:rPr>
          <w:rFonts w:ascii="Times New Roman" w:hAnsi="Times New Roman" w:cs="Times New Roman"/>
          <w:b/>
          <w:sz w:val="36"/>
          <w:highlight w:val="yellow"/>
          <w:u w:val="single"/>
        </w:rPr>
        <w:t>21.11.2018, Iris Hotel Eden</w:t>
      </w:r>
    </w:p>
    <w:p w:rsidR="002C07EB" w:rsidRDefault="00305EBB" w:rsidP="00305EBB">
      <w:pPr>
        <w:jc w:val="center"/>
        <w:rPr>
          <w:rFonts w:ascii="Times New Roman" w:hAnsi="Times New Roman" w:cs="Times New Roman"/>
          <w:sz w:val="32"/>
          <w:u w:val="single"/>
        </w:rPr>
      </w:pPr>
      <w:r w:rsidRPr="00305EBB">
        <w:rPr>
          <w:rFonts w:ascii="Times New Roman" w:hAnsi="Times New Roman" w:cs="Times New Roman"/>
          <w:sz w:val="32"/>
          <w:u w:val="single"/>
        </w:rPr>
        <w:t>Vladivostocká 1540/2, 100 00 Praha 10-Vršovice</w:t>
      </w:r>
    </w:p>
    <w:p w:rsidR="00305EBB" w:rsidRPr="00305EBB" w:rsidRDefault="00305EBB" w:rsidP="00305EBB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7A5620" w:rsidRPr="007A5620" w:rsidRDefault="007A5620" w:rsidP="007A5620">
      <w:pPr>
        <w:jc w:val="center"/>
        <w:rPr>
          <w:rFonts w:ascii="Times New Roman" w:hAnsi="Times New Roman" w:cs="Times New Roman"/>
          <w:sz w:val="32"/>
        </w:rPr>
      </w:pPr>
      <w:r w:rsidRPr="007A5620">
        <w:rPr>
          <w:rFonts w:ascii="Times New Roman" w:hAnsi="Times New Roman" w:cs="Times New Roman"/>
          <w:sz w:val="32"/>
        </w:rPr>
        <w:t xml:space="preserve">Dne 21. listopadu 2018 pořádá </w:t>
      </w:r>
      <w:r w:rsidRPr="007A5620">
        <w:rPr>
          <w:rFonts w:ascii="Times New Roman" w:hAnsi="Times New Roman" w:cs="Times New Roman"/>
          <w:b/>
          <w:sz w:val="32"/>
        </w:rPr>
        <w:t>Krajský akční plán vzdělávání Středočeského kraje společně s META, o.p.s</w:t>
      </w:r>
      <w:r w:rsidRPr="007A5620">
        <w:rPr>
          <w:rFonts w:ascii="Times New Roman" w:hAnsi="Times New Roman" w:cs="Times New Roman"/>
          <w:sz w:val="32"/>
        </w:rPr>
        <w:t>. konferenci k tématu vzdělávání a začleňování dětí a žáků s odlišným mateřským jazykem. Zvyšující se počet dětí a žáků cizinců ve školách představuje potřebu zajistit jim dostatečnou jazykovou přípravu. Program konference bude věnován zkušenostem s výukou češtiny jako druhého jazyka v mateřských a základních školách a při přípravě ke studiu na střední škole. Odborná veřejnost se během konference seznámí s metodami a nástroji, které vedou k účinnému začlenění žáků s odlišným mateřským jazykem do výuky.</w:t>
      </w:r>
    </w:p>
    <w:p w:rsidR="00050BCB" w:rsidRDefault="007A5620" w:rsidP="00305EBB">
      <w:pPr>
        <w:jc w:val="center"/>
        <w:rPr>
          <w:rFonts w:ascii="Times New Roman" w:hAnsi="Times New Roman" w:cs="Times New Roman"/>
          <w:sz w:val="32"/>
        </w:rPr>
      </w:pPr>
      <w:r w:rsidRPr="007A5620">
        <w:rPr>
          <w:rFonts w:ascii="Times New Roman" w:hAnsi="Times New Roman" w:cs="Times New Roman"/>
          <w:sz w:val="32"/>
        </w:rPr>
        <w:t>Součástí programu je i kulatý stůl k problematice vzdělávání dětí s odlišným mateřským jazykem, který slouží jako setkání k diskuzi nad situací této skupiny ve Středočeském kraji a možnostmi její podpory.</w:t>
      </w:r>
    </w:p>
    <w:p w:rsidR="00305EBB" w:rsidRPr="007A5620" w:rsidRDefault="00305EBB" w:rsidP="00305EBB">
      <w:pPr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72"/>
      </w:tblGrid>
      <w:tr w:rsidR="00050BCB" w:rsidRPr="00050BCB" w:rsidTr="00050BCB">
        <w:trPr>
          <w:trHeight w:val="470"/>
          <w:jc w:val="center"/>
        </w:trPr>
        <w:tc>
          <w:tcPr>
            <w:tcW w:w="2161" w:type="dxa"/>
            <w:shd w:val="clear" w:color="auto" w:fill="DEEAF6" w:themeFill="accent1" w:themeFillTint="33"/>
            <w:vAlign w:val="center"/>
          </w:tcPr>
          <w:p w:rsidR="00050BCB" w:rsidRPr="00050BCB" w:rsidRDefault="00050BCB" w:rsidP="00305EB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50BC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PROGRAM</w:t>
            </w:r>
          </w:p>
        </w:tc>
        <w:tc>
          <w:tcPr>
            <w:tcW w:w="172" w:type="dxa"/>
            <w:shd w:val="clear" w:color="auto" w:fill="DEEAF6" w:themeFill="accent1" w:themeFillTint="33"/>
          </w:tcPr>
          <w:p w:rsidR="00050BCB" w:rsidRPr="00050BCB" w:rsidRDefault="00050BCB" w:rsidP="00305EBB">
            <w:pPr>
              <w:spacing w:after="0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</w:tbl>
    <w:p w:rsidR="007A5620" w:rsidRDefault="007A5620" w:rsidP="00305EB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u w:val="single"/>
        </w:rPr>
      </w:pPr>
    </w:p>
    <w:p w:rsidR="007A5620" w:rsidRPr="007A5620" w:rsidRDefault="0096451A" w:rsidP="00305E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highlight w:val="yellow"/>
          <w:u w:val="single"/>
        </w:rPr>
        <w:t>10:00 – 13:00</w:t>
      </w:r>
    </w:p>
    <w:p w:rsidR="007A5620" w:rsidRPr="007A5620" w:rsidRDefault="007A5620" w:rsidP="007A5620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A5620">
        <w:rPr>
          <w:rFonts w:ascii="Times New Roman" w:hAnsi="Times New Roman" w:cs="Times New Roman"/>
          <w:sz w:val="32"/>
        </w:rPr>
        <w:t>Dítě s odlišným mateřským jazykem v mateřské škole (Tereza Linhartová)</w:t>
      </w:r>
    </w:p>
    <w:p w:rsidR="007A5620" w:rsidRDefault="007A5620" w:rsidP="007A5620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A5620">
        <w:rPr>
          <w:rFonts w:ascii="Times New Roman" w:hAnsi="Times New Roman" w:cs="Times New Roman"/>
          <w:sz w:val="32"/>
        </w:rPr>
        <w:t xml:space="preserve">Zhodnocení a zkušenosti s jazykovou přípravou na ZŠ (Barbora </w:t>
      </w:r>
      <w:proofErr w:type="spellStart"/>
      <w:r w:rsidRPr="007A5620">
        <w:rPr>
          <w:rFonts w:ascii="Times New Roman" w:hAnsi="Times New Roman" w:cs="Times New Roman"/>
          <w:sz w:val="32"/>
        </w:rPr>
        <w:t>Nosálová</w:t>
      </w:r>
      <w:proofErr w:type="spellEnd"/>
      <w:r w:rsidRPr="007A5620">
        <w:rPr>
          <w:rFonts w:ascii="Times New Roman" w:hAnsi="Times New Roman" w:cs="Times New Roman"/>
          <w:sz w:val="32"/>
        </w:rPr>
        <w:t>)</w:t>
      </w:r>
    </w:p>
    <w:p w:rsidR="00ED1DBA" w:rsidRDefault="00ED1DBA" w:rsidP="00ED1DBA">
      <w:pPr>
        <w:rPr>
          <w:rFonts w:ascii="Times New Roman" w:hAnsi="Times New Roman" w:cs="Times New Roman"/>
          <w:sz w:val="32"/>
        </w:rPr>
      </w:pPr>
    </w:p>
    <w:p w:rsidR="00ED1DBA" w:rsidRPr="007A5620" w:rsidRDefault="00ED1DBA" w:rsidP="00ED1DBA">
      <w:pPr>
        <w:rPr>
          <w:rFonts w:ascii="Times New Roman" w:hAnsi="Times New Roman" w:cs="Times New Roman"/>
          <w:sz w:val="32"/>
        </w:rPr>
      </w:pPr>
    </w:p>
    <w:p w:rsidR="007A5620" w:rsidRPr="007A5620" w:rsidRDefault="007A5620" w:rsidP="007A5620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A5620">
        <w:rPr>
          <w:rFonts w:ascii="Times New Roman" w:hAnsi="Times New Roman" w:cs="Times New Roman"/>
          <w:sz w:val="32"/>
        </w:rPr>
        <w:t>Současná situace na SŠ (Kristýna Titěrová)</w:t>
      </w:r>
    </w:p>
    <w:p w:rsidR="007A5620" w:rsidRPr="00050BCB" w:rsidRDefault="007A5620" w:rsidP="00050BCB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A5620">
        <w:rPr>
          <w:rFonts w:ascii="Times New Roman" w:hAnsi="Times New Roman" w:cs="Times New Roman"/>
          <w:sz w:val="32"/>
        </w:rPr>
        <w:t>Roční přípravný kurz ke studiu na střední škole (Kristýna Titěrová)</w:t>
      </w:r>
    </w:p>
    <w:p w:rsidR="007A5620" w:rsidRPr="007A5620" w:rsidRDefault="007A5620" w:rsidP="00050BCB">
      <w:pPr>
        <w:jc w:val="center"/>
        <w:rPr>
          <w:rFonts w:ascii="Times New Roman" w:hAnsi="Times New Roman" w:cs="Times New Roman"/>
          <w:b/>
          <w:sz w:val="32"/>
        </w:rPr>
      </w:pPr>
      <w:r w:rsidRPr="00050BCB">
        <w:rPr>
          <w:rFonts w:ascii="Times New Roman" w:hAnsi="Times New Roman" w:cs="Times New Roman"/>
          <w:b/>
          <w:sz w:val="32"/>
          <w:highlight w:val="yellow"/>
          <w:u w:val="single"/>
        </w:rPr>
        <w:t>13:00 – 14:00</w:t>
      </w:r>
    </w:p>
    <w:p w:rsidR="007A5620" w:rsidRDefault="007A5620" w:rsidP="007A562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A5620">
        <w:rPr>
          <w:rFonts w:ascii="Times New Roman" w:hAnsi="Times New Roman" w:cs="Times New Roman"/>
          <w:sz w:val="32"/>
        </w:rPr>
        <w:t>přestávka na oběd</w:t>
      </w:r>
    </w:p>
    <w:p w:rsidR="00050BCB" w:rsidRPr="007A5620" w:rsidRDefault="00050BCB" w:rsidP="00050BCB">
      <w:pPr>
        <w:pStyle w:val="Odstavecseseznamem"/>
        <w:rPr>
          <w:rFonts w:ascii="Times New Roman" w:hAnsi="Times New Roman" w:cs="Times New Roman"/>
          <w:sz w:val="32"/>
        </w:rPr>
      </w:pPr>
    </w:p>
    <w:p w:rsidR="007A5620" w:rsidRPr="007A5620" w:rsidRDefault="007A5620" w:rsidP="00050BCB">
      <w:pPr>
        <w:jc w:val="center"/>
        <w:rPr>
          <w:rFonts w:ascii="Times New Roman" w:hAnsi="Times New Roman" w:cs="Times New Roman"/>
          <w:b/>
          <w:sz w:val="32"/>
        </w:rPr>
      </w:pPr>
      <w:r w:rsidRPr="00050BCB">
        <w:rPr>
          <w:rFonts w:ascii="Times New Roman" w:hAnsi="Times New Roman" w:cs="Times New Roman"/>
          <w:b/>
          <w:sz w:val="32"/>
          <w:highlight w:val="yellow"/>
          <w:u w:val="single"/>
        </w:rPr>
        <w:t>14:00 – 16:00</w:t>
      </w:r>
    </w:p>
    <w:p w:rsidR="00963ED4" w:rsidRDefault="00963ED4" w:rsidP="007A562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Kulatý stůl:</w:t>
      </w:r>
    </w:p>
    <w:p w:rsidR="007A5620" w:rsidRPr="00963ED4" w:rsidRDefault="007A5620" w:rsidP="00963ED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963ED4">
        <w:rPr>
          <w:rFonts w:ascii="Times New Roman" w:hAnsi="Times New Roman" w:cs="Times New Roman"/>
          <w:sz w:val="32"/>
        </w:rPr>
        <w:t>Zavádění jazykové podpory do škol – naše zkušenosti a jak je aplikovat ve Středočeském kraji.</w:t>
      </w:r>
    </w:p>
    <w:p w:rsidR="007A5620" w:rsidRPr="007A5620" w:rsidRDefault="007A5620" w:rsidP="007A5620">
      <w:pPr>
        <w:rPr>
          <w:rFonts w:ascii="Times New Roman" w:hAnsi="Times New Roman" w:cs="Times New Roman"/>
          <w:i/>
          <w:sz w:val="32"/>
        </w:rPr>
      </w:pPr>
      <w:r w:rsidRPr="007A5620">
        <w:rPr>
          <w:rFonts w:ascii="Times New Roman" w:hAnsi="Times New Roman" w:cs="Times New Roman"/>
          <w:i/>
          <w:sz w:val="32"/>
        </w:rPr>
        <w:t>paralelně</w:t>
      </w:r>
    </w:p>
    <w:p w:rsidR="007A5620" w:rsidRDefault="007A5620" w:rsidP="007A562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workshopy: </w:t>
      </w:r>
    </w:p>
    <w:p w:rsidR="007A5620" w:rsidRPr="007A5620" w:rsidRDefault="007A5620" w:rsidP="007A562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A5620">
        <w:rPr>
          <w:rFonts w:ascii="Times New Roman" w:hAnsi="Times New Roman" w:cs="Times New Roman"/>
          <w:sz w:val="32"/>
        </w:rPr>
        <w:t>Metoda KIKUS (Tereza Linhartová)</w:t>
      </w:r>
    </w:p>
    <w:p w:rsidR="007A5620" w:rsidRPr="007A5620" w:rsidRDefault="007A5620" w:rsidP="007A562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A5620">
        <w:rPr>
          <w:rFonts w:ascii="Times New Roman" w:hAnsi="Times New Roman" w:cs="Times New Roman"/>
          <w:sz w:val="32"/>
        </w:rPr>
        <w:t xml:space="preserve">Výuka češtiny jako druhého jazyka ve škole (Barbora </w:t>
      </w:r>
      <w:proofErr w:type="spellStart"/>
      <w:r w:rsidRPr="007A5620">
        <w:rPr>
          <w:rFonts w:ascii="Times New Roman" w:hAnsi="Times New Roman" w:cs="Times New Roman"/>
          <w:sz w:val="32"/>
        </w:rPr>
        <w:t>Nosálová</w:t>
      </w:r>
      <w:proofErr w:type="spellEnd"/>
      <w:r w:rsidRPr="007A5620">
        <w:rPr>
          <w:rFonts w:ascii="Times New Roman" w:hAnsi="Times New Roman" w:cs="Times New Roman"/>
          <w:sz w:val="32"/>
        </w:rPr>
        <w:t>)</w:t>
      </w:r>
    </w:p>
    <w:p w:rsidR="007D59BE" w:rsidRDefault="009D033D" w:rsidP="009D1440">
      <w:pPr>
        <w:rPr>
          <w:rFonts w:ascii="Times New Roman" w:hAnsi="Times New Roman" w:cs="Times New Roman"/>
          <w:b/>
          <w:color w:val="0563C1" w:themeColor="hyperlink"/>
          <w:sz w:val="44"/>
          <w:u w:val="single"/>
        </w:rPr>
      </w:pPr>
      <w:r w:rsidRPr="009D033D">
        <w:rPr>
          <w:rFonts w:ascii="Times New Roman" w:hAnsi="Times New Roman" w:cs="Times New Roman"/>
          <w:b/>
          <w:color w:val="FF0000"/>
          <w:sz w:val="32"/>
          <w:u w:val="single"/>
        </w:rPr>
        <w:t>Účast potvrďte na:</w:t>
      </w:r>
      <w:r w:rsidR="009D1440">
        <w:rPr>
          <w:rFonts w:ascii="Times New Roman" w:hAnsi="Times New Roman" w:cs="Times New Roman"/>
          <w:color w:val="FF0000"/>
          <w:sz w:val="32"/>
        </w:rPr>
        <w:t xml:space="preserve"> </w:t>
      </w:r>
      <w:hyperlink r:id="rId9" w:history="1">
        <w:r w:rsidR="009D1440" w:rsidRPr="009D1440">
          <w:rPr>
            <w:rFonts w:ascii="Times New Roman" w:hAnsi="Times New Roman" w:cs="Times New Roman"/>
            <w:b/>
            <w:color w:val="0563C1" w:themeColor="hyperlink"/>
            <w:sz w:val="44"/>
            <w:u w:val="single"/>
          </w:rPr>
          <w:t>ZDE</w:t>
        </w:r>
      </w:hyperlink>
    </w:p>
    <w:p w:rsidR="00F470DD" w:rsidRPr="00F470DD" w:rsidRDefault="00F470DD" w:rsidP="009D1440"/>
    <w:p w:rsidR="0037271D" w:rsidRDefault="0037271D" w:rsidP="00F470D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cs-CZ"/>
        </w:rPr>
        <w:drawing>
          <wp:inline distT="0" distB="0" distL="0" distR="0">
            <wp:extent cx="2274224" cy="1705669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owledge-1052010_1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565" cy="1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DD" w:rsidRDefault="00CE2912" w:rsidP="00ED1DBA">
      <w:pPr>
        <w:rPr>
          <w:rStyle w:val="Hypertextovodkaz"/>
          <w:rFonts w:ascii="Times New Roman" w:hAnsi="Times New Roman" w:cs="Times New Roman"/>
          <w:sz w:val="24"/>
        </w:rPr>
      </w:pPr>
      <w:hyperlink r:id="rId11" w:history="1">
        <w:r w:rsidR="0037271D" w:rsidRPr="0037271D">
          <w:rPr>
            <w:rStyle w:val="Hypertextovodkaz"/>
            <w:rFonts w:ascii="Cambria" w:hAnsi="Cambria"/>
            <w:sz w:val="24"/>
          </w:rPr>
          <w:t>http://kap-stredocesky.cz/</w:t>
        </w:r>
      </w:hyperlink>
      <w:r w:rsidR="0037271D" w:rsidRPr="0037271D">
        <w:rPr>
          <w:rFonts w:ascii="Times New Roman" w:hAnsi="Times New Roman" w:cs="Times New Roman"/>
          <w:sz w:val="32"/>
        </w:rPr>
        <w:t xml:space="preserve"> </w:t>
      </w:r>
      <w:r w:rsidR="0037271D">
        <w:rPr>
          <w:rFonts w:ascii="Times New Roman" w:hAnsi="Times New Roman" w:cs="Times New Roman"/>
          <w:sz w:val="28"/>
        </w:rPr>
        <w:tab/>
      </w:r>
      <w:r w:rsidR="0037271D">
        <w:rPr>
          <w:rFonts w:ascii="Times New Roman" w:hAnsi="Times New Roman" w:cs="Times New Roman"/>
          <w:sz w:val="28"/>
        </w:rPr>
        <w:tab/>
      </w:r>
      <w:r w:rsidR="0037271D">
        <w:rPr>
          <w:rFonts w:ascii="Times New Roman" w:hAnsi="Times New Roman" w:cs="Times New Roman"/>
          <w:sz w:val="28"/>
        </w:rPr>
        <w:tab/>
      </w:r>
      <w:r w:rsidR="0037271D">
        <w:rPr>
          <w:rFonts w:ascii="Times New Roman" w:hAnsi="Times New Roman" w:cs="Times New Roman"/>
          <w:sz w:val="28"/>
        </w:rPr>
        <w:tab/>
      </w:r>
      <w:r w:rsidR="0037271D">
        <w:rPr>
          <w:rFonts w:ascii="Times New Roman" w:hAnsi="Times New Roman" w:cs="Times New Roman"/>
          <w:sz w:val="28"/>
        </w:rPr>
        <w:tab/>
        <w:t xml:space="preserve">   </w:t>
      </w:r>
      <w:hyperlink r:id="rId12" w:history="1">
        <w:r w:rsidR="0037271D" w:rsidRPr="0037271D">
          <w:rPr>
            <w:rStyle w:val="Hypertextovodkaz"/>
            <w:rFonts w:ascii="Times New Roman" w:hAnsi="Times New Roman" w:cs="Times New Roman"/>
            <w:sz w:val="24"/>
          </w:rPr>
          <w:t>https://www.meta-ops.cz/</w:t>
        </w:r>
      </w:hyperlink>
      <w:bookmarkStart w:id="0" w:name="_GoBack"/>
      <w:bookmarkEnd w:id="0"/>
    </w:p>
    <w:sectPr w:rsidR="00F470DD" w:rsidSect="00E132B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12" w:rsidRDefault="00CE2912" w:rsidP="007A5620">
      <w:pPr>
        <w:spacing w:after="0" w:line="240" w:lineRule="auto"/>
      </w:pPr>
      <w:r>
        <w:separator/>
      </w:r>
    </w:p>
  </w:endnote>
  <w:endnote w:type="continuationSeparator" w:id="0">
    <w:p w:rsidR="00CE2912" w:rsidRDefault="00CE2912" w:rsidP="007A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30" w:rsidRDefault="007D3B30" w:rsidP="007D3B30">
    <w:pPr>
      <w:jc w:val="center"/>
      <w:rPr>
        <w:rFonts w:ascii="Times New Roman" w:hAnsi="Times New Roman" w:cs="Times New Roman"/>
        <w:sz w:val="18"/>
      </w:rPr>
    </w:pPr>
    <w:r w:rsidRPr="00F470DD">
      <w:rPr>
        <w:rFonts w:ascii="Times New Roman" w:hAnsi="Times New Roman" w:cs="Times New Roman"/>
        <w:sz w:val="18"/>
      </w:rPr>
      <w:t xml:space="preserve">Akce proběhne v rámci aktivit projektu "Krajský akční plán vzdělávání, </w:t>
    </w:r>
    <w:proofErr w:type="spellStart"/>
    <w:r w:rsidRPr="00F470DD">
      <w:rPr>
        <w:rFonts w:ascii="Times New Roman" w:hAnsi="Times New Roman" w:cs="Times New Roman"/>
        <w:sz w:val="18"/>
      </w:rPr>
      <w:t>reg</w:t>
    </w:r>
    <w:proofErr w:type="spellEnd"/>
    <w:r w:rsidRPr="00F470DD">
      <w:rPr>
        <w:rFonts w:ascii="Times New Roman" w:hAnsi="Times New Roman" w:cs="Times New Roman"/>
        <w:sz w:val="18"/>
      </w:rPr>
      <w:t>. č. CZ.02.3.68/0.0./</w:t>
    </w:r>
    <w:proofErr w:type="gramStart"/>
    <w:r w:rsidRPr="00F470DD">
      <w:rPr>
        <w:rFonts w:ascii="Times New Roman" w:hAnsi="Times New Roman" w:cs="Times New Roman"/>
        <w:sz w:val="18"/>
      </w:rPr>
      <w:t>0.0./15_002/0000502</w:t>
    </w:r>
    <w:proofErr w:type="gramEnd"/>
    <w:r w:rsidRPr="00F470DD">
      <w:rPr>
        <w:rFonts w:ascii="Times New Roman" w:hAnsi="Times New Roman" w:cs="Times New Roman"/>
        <w:sz w:val="18"/>
      </w:rPr>
      <w:t>", který je spolufinancován z operačního progr</w:t>
    </w:r>
    <w:r>
      <w:rPr>
        <w:rFonts w:ascii="Times New Roman" w:hAnsi="Times New Roman" w:cs="Times New Roman"/>
        <w:sz w:val="18"/>
      </w:rPr>
      <w:t>amu Výzkum, vývoj a vzdělávání.</w:t>
    </w:r>
  </w:p>
  <w:p w:rsidR="007D3B30" w:rsidRPr="00F470DD" w:rsidRDefault="007D3B30" w:rsidP="007D3B30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Akce proběhne v</w:t>
    </w:r>
    <w:r w:rsidRPr="00F470DD">
      <w:rPr>
        <w:rFonts w:ascii="Times New Roman" w:hAnsi="Times New Roman" w:cs="Times New Roman"/>
        <w:sz w:val="18"/>
      </w:rPr>
      <w:t xml:space="preserve"> rámci projektu Program na podporu pedagogických pracovníků při práci s žáky cizinci VIII (</w:t>
    </w:r>
    <w:proofErr w:type="spellStart"/>
    <w:r w:rsidRPr="00F470DD">
      <w:rPr>
        <w:rFonts w:ascii="Times New Roman" w:hAnsi="Times New Roman" w:cs="Times New Roman"/>
        <w:sz w:val="18"/>
      </w:rPr>
      <w:t>reg</w:t>
    </w:r>
    <w:proofErr w:type="spellEnd"/>
    <w:r w:rsidRPr="00F470DD">
      <w:rPr>
        <w:rFonts w:ascii="Times New Roman" w:hAnsi="Times New Roman" w:cs="Times New Roman"/>
        <w:sz w:val="18"/>
      </w:rPr>
      <w:t xml:space="preserve">. </w:t>
    </w:r>
    <w:proofErr w:type="gramStart"/>
    <w:r w:rsidRPr="00F470DD">
      <w:rPr>
        <w:rFonts w:ascii="Times New Roman" w:hAnsi="Times New Roman" w:cs="Times New Roman"/>
        <w:sz w:val="18"/>
      </w:rPr>
      <w:t>č.</w:t>
    </w:r>
    <w:proofErr w:type="gramEnd"/>
    <w:r w:rsidRPr="00F470DD">
      <w:rPr>
        <w:rFonts w:ascii="Times New Roman" w:hAnsi="Times New Roman" w:cs="Times New Roman"/>
        <w:sz w:val="18"/>
      </w:rPr>
      <w:t xml:space="preserve"> AMIF/7/03), který je financován v rámci Národního programu Azylového, migračního a integračního fondu a rozpočtu Ministerstva vnitra České republiky.</w:t>
    </w:r>
  </w:p>
  <w:p w:rsidR="007D3B30" w:rsidRDefault="007D3B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12" w:rsidRDefault="00CE2912" w:rsidP="007A5620">
      <w:pPr>
        <w:spacing w:after="0" w:line="240" w:lineRule="auto"/>
      </w:pPr>
      <w:r>
        <w:separator/>
      </w:r>
    </w:p>
  </w:footnote>
  <w:footnote w:type="continuationSeparator" w:id="0">
    <w:p w:rsidR="00CE2912" w:rsidRDefault="00CE2912" w:rsidP="007A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BA" w:rsidRDefault="00ED1DBA" w:rsidP="00F470DD">
    <w:pPr>
      <w:pStyle w:val="Zhlav"/>
      <w:jc w:val="both"/>
    </w:pPr>
    <w:r>
      <w:rPr>
        <w:rFonts w:ascii="Times New Roman" w:hAnsi="Times New Roman" w:cs="Times New Roman"/>
        <w:noProof/>
        <w:sz w:val="36"/>
        <w:lang w:eastAsia="cs-CZ"/>
      </w:rPr>
      <w:drawing>
        <wp:inline distT="0" distB="0" distL="0" distR="0" wp14:anchorId="2DAB90A3" wp14:editId="29D891A9">
          <wp:extent cx="4316815" cy="69948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evný logoli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3369" cy="71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70DD">
      <w:rPr>
        <w:noProof/>
        <w:lang w:eastAsia="cs-CZ"/>
      </w:rPr>
      <w:drawing>
        <wp:inline distT="0" distB="0" distL="0" distR="0" wp14:anchorId="7458CF11" wp14:editId="0E0CB4BE">
          <wp:extent cx="1122414" cy="531628"/>
          <wp:effectExtent l="0" t="0" r="1905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META ops - cz - nejmensi- podp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195" cy="54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B2A"/>
    <w:multiLevelType w:val="hybridMultilevel"/>
    <w:tmpl w:val="C0DE8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2C90"/>
    <w:multiLevelType w:val="hybridMultilevel"/>
    <w:tmpl w:val="AF34EA3E"/>
    <w:lvl w:ilvl="0" w:tplc="3560EEE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662DF"/>
    <w:multiLevelType w:val="hybridMultilevel"/>
    <w:tmpl w:val="83802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919B1"/>
    <w:multiLevelType w:val="hybridMultilevel"/>
    <w:tmpl w:val="6318ECC0"/>
    <w:lvl w:ilvl="0" w:tplc="7256D8D0">
      <w:start w:val="21"/>
      <w:numFmt w:val="bullet"/>
      <w:lvlText w:val="-"/>
      <w:lvlJc w:val="left"/>
      <w:pPr>
        <w:ind w:left="26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4">
    <w:nsid w:val="767961F1"/>
    <w:multiLevelType w:val="hybridMultilevel"/>
    <w:tmpl w:val="5B6E22E6"/>
    <w:lvl w:ilvl="0" w:tplc="C3BC85B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C"/>
    <w:rsid w:val="00050BCB"/>
    <w:rsid w:val="000D5189"/>
    <w:rsid w:val="002C07EB"/>
    <w:rsid w:val="00305EBB"/>
    <w:rsid w:val="0037271D"/>
    <w:rsid w:val="003E2642"/>
    <w:rsid w:val="005C3B53"/>
    <w:rsid w:val="00643CD3"/>
    <w:rsid w:val="00734294"/>
    <w:rsid w:val="007A5620"/>
    <w:rsid w:val="007D3B30"/>
    <w:rsid w:val="007D59BE"/>
    <w:rsid w:val="008302E3"/>
    <w:rsid w:val="00963ED4"/>
    <w:rsid w:val="0096451A"/>
    <w:rsid w:val="009D033D"/>
    <w:rsid w:val="009D1440"/>
    <w:rsid w:val="00CE2912"/>
    <w:rsid w:val="00CF7806"/>
    <w:rsid w:val="00DD1267"/>
    <w:rsid w:val="00E132BD"/>
    <w:rsid w:val="00E8749C"/>
    <w:rsid w:val="00ED1DBA"/>
    <w:rsid w:val="00F03AA1"/>
    <w:rsid w:val="00F432CB"/>
    <w:rsid w:val="00F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620"/>
  </w:style>
  <w:style w:type="paragraph" w:styleId="Zpat">
    <w:name w:val="footer"/>
    <w:basedOn w:val="Normln"/>
    <w:link w:val="ZpatChar"/>
    <w:uiPriority w:val="99"/>
    <w:unhideWhenUsed/>
    <w:rsid w:val="007A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620"/>
  </w:style>
  <w:style w:type="paragraph" w:styleId="Odstavecseseznamem">
    <w:name w:val="List Paragraph"/>
    <w:basedOn w:val="Normln"/>
    <w:uiPriority w:val="34"/>
    <w:qFormat/>
    <w:rsid w:val="007A5620"/>
    <w:pPr>
      <w:ind w:left="720"/>
      <w:contextualSpacing/>
    </w:pPr>
  </w:style>
  <w:style w:type="character" w:styleId="Hypertextovodkaz">
    <w:name w:val="Hyperlink"/>
    <w:rsid w:val="0037271D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71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D033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620"/>
  </w:style>
  <w:style w:type="paragraph" w:styleId="Zpat">
    <w:name w:val="footer"/>
    <w:basedOn w:val="Normln"/>
    <w:link w:val="ZpatChar"/>
    <w:uiPriority w:val="99"/>
    <w:unhideWhenUsed/>
    <w:rsid w:val="007A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620"/>
  </w:style>
  <w:style w:type="paragraph" w:styleId="Odstavecseseznamem">
    <w:name w:val="List Paragraph"/>
    <w:basedOn w:val="Normln"/>
    <w:uiPriority w:val="34"/>
    <w:qFormat/>
    <w:rsid w:val="007A5620"/>
    <w:pPr>
      <w:ind w:left="720"/>
      <w:contextualSpacing/>
    </w:pPr>
  </w:style>
  <w:style w:type="character" w:styleId="Hypertextovodkaz">
    <w:name w:val="Hyperlink"/>
    <w:rsid w:val="0037271D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71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D033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ta-ops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p-stredocesky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Jo5mCQ4Um2S4MtTVMIjlYbeK8Hjgq02D4sjcNv6Z8vctWFw/viewform?c=0&amp;w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BD2D-6DBC-475C-B0BE-A53F39E9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Štvánová Anna</dc:creator>
  <cp:keywords/>
  <dc:description/>
  <cp:lastModifiedBy>Administrator</cp:lastModifiedBy>
  <cp:revision>11</cp:revision>
  <dcterms:created xsi:type="dcterms:W3CDTF">2018-10-22T07:40:00Z</dcterms:created>
  <dcterms:modified xsi:type="dcterms:W3CDTF">2018-10-23T09:23:00Z</dcterms:modified>
</cp:coreProperties>
</file>