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173" w:rsidRPr="00600499" w:rsidRDefault="00513173" w:rsidP="00E94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cs-CZ"/>
        </w:rPr>
      </w:pPr>
      <w:r w:rsidRPr="00C73BC3">
        <w:rPr>
          <w:rFonts w:eastAsia="Times New Roman" w:cstheme="minorHAnsi"/>
          <w:b/>
          <w:sz w:val="28"/>
          <w:szCs w:val="28"/>
          <w:lang w:eastAsia="cs-CZ"/>
        </w:rPr>
        <w:t>ZÁKLADNÍ FYZIKÁLNÍ A CHEMICKÉ POKUSY, VHODNÉ PRO ROZVOJ (NEJEN) ZVÍDAVÝCH DĚTÍ V MATEŘSKÝCH ŠKOLÁCH</w:t>
      </w:r>
    </w:p>
    <w:p w:rsidR="00513173" w:rsidRDefault="00513173" w:rsidP="0051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8"/>
          <w:szCs w:val="28"/>
          <w:lang w:eastAsia="cs-CZ"/>
        </w:rPr>
      </w:pPr>
    </w:p>
    <w:p w:rsidR="00513173" w:rsidRPr="00C73BC3" w:rsidRDefault="00513173" w:rsidP="0051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sz w:val="32"/>
          <w:szCs w:val="32"/>
          <w:lang w:eastAsia="cs-CZ"/>
        </w:rPr>
      </w:pPr>
      <w:r w:rsidRPr="00C73BC3">
        <w:rPr>
          <w:rFonts w:eastAsia="Times New Roman" w:cstheme="minorHAnsi"/>
          <w:b/>
          <w:sz w:val="32"/>
          <w:szCs w:val="32"/>
          <w:lang w:eastAsia="cs-CZ"/>
        </w:rPr>
        <w:t xml:space="preserve">Místo a čas konání: </w:t>
      </w:r>
      <w:r w:rsidR="00E94C5B">
        <w:rPr>
          <w:rFonts w:eastAsia="Times New Roman" w:cstheme="minorHAnsi"/>
          <w:b/>
          <w:color w:val="FF0000"/>
          <w:sz w:val="32"/>
          <w:szCs w:val="32"/>
          <w:lang w:eastAsia="cs-CZ"/>
        </w:rPr>
        <w:t>ZŠ Vrané, 17. 10. 2019</w:t>
      </w:r>
      <w:r w:rsidRPr="00C73BC3">
        <w:rPr>
          <w:rFonts w:eastAsia="Times New Roman" w:cstheme="minorHAnsi"/>
          <w:b/>
          <w:color w:val="FF0000"/>
          <w:sz w:val="32"/>
          <w:szCs w:val="32"/>
          <w:lang w:eastAsia="cs-CZ"/>
        </w:rPr>
        <w:t xml:space="preserve"> </w:t>
      </w:r>
      <w:r>
        <w:rPr>
          <w:rFonts w:eastAsia="Times New Roman" w:cstheme="minorHAnsi"/>
          <w:b/>
          <w:color w:val="FF0000"/>
          <w:sz w:val="32"/>
          <w:szCs w:val="32"/>
          <w:lang w:eastAsia="cs-CZ"/>
        </w:rPr>
        <w:t xml:space="preserve">od </w:t>
      </w:r>
      <w:r w:rsidRPr="00C73BC3">
        <w:rPr>
          <w:rFonts w:eastAsia="Times New Roman" w:cstheme="minorHAnsi"/>
          <w:b/>
          <w:color w:val="FF0000"/>
          <w:sz w:val="32"/>
          <w:szCs w:val="32"/>
          <w:lang w:eastAsia="cs-CZ"/>
        </w:rPr>
        <w:t xml:space="preserve">9:30 – </w:t>
      </w:r>
      <w:r w:rsidR="00E94C5B">
        <w:rPr>
          <w:rFonts w:eastAsia="Times New Roman" w:cstheme="minorHAnsi"/>
          <w:b/>
          <w:color w:val="FF0000"/>
          <w:sz w:val="32"/>
          <w:szCs w:val="32"/>
          <w:lang w:eastAsia="cs-CZ"/>
        </w:rPr>
        <w:t>12</w:t>
      </w:r>
      <w:r w:rsidRPr="00C73BC3">
        <w:rPr>
          <w:rFonts w:eastAsia="Times New Roman" w:cstheme="minorHAnsi"/>
          <w:b/>
          <w:color w:val="FF0000"/>
          <w:sz w:val="32"/>
          <w:szCs w:val="32"/>
          <w:lang w:eastAsia="cs-CZ"/>
        </w:rPr>
        <w:t>:30 hod.</w:t>
      </w:r>
    </w:p>
    <w:p w:rsidR="00513173" w:rsidRPr="00600499" w:rsidRDefault="00513173" w:rsidP="0051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8"/>
          <w:szCs w:val="28"/>
          <w:lang w:eastAsia="cs-CZ"/>
        </w:rPr>
      </w:pPr>
    </w:p>
    <w:p w:rsidR="00513173" w:rsidRDefault="00513173" w:rsidP="0051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  <w:r w:rsidRPr="00600499">
        <w:rPr>
          <w:rFonts w:eastAsia="Times New Roman" w:cstheme="minorHAnsi"/>
          <w:b/>
          <w:sz w:val="28"/>
          <w:szCs w:val="28"/>
          <w:lang w:eastAsia="cs-CZ"/>
        </w:rPr>
        <w:t>Lektorka</w:t>
      </w:r>
      <w:r w:rsidRPr="00600499">
        <w:rPr>
          <w:rFonts w:eastAsia="Times New Roman" w:cstheme="minorHAnsi"/>
          <w:sz w:val="28"/>
          <w:szCs w:val="28"/>
          <w:lang w:eastAsia="cs-CZ"/>
        </w:rPr>
        <w:t xml:space="preserve">: doc. PaedDr. Jana </w:t>
      </w:r>
      <w:proofErr w:type="spellStart"/>
      <w:r w:rsidRPr="00600499">
        <w:rPr>
          <w:rFonts w:eastAsia="Times New Roman" w:cstheme="minorHAnsi"/>
          <w:sz w:val="28"/>
          <w:szCs w:val="28"/>
          <w:lang w:eastAsia="cs-CZ"/>
        </w:rPr>
        <w:t>Škrabánková</w:t>
      </w:r>
      <w:proofErr w:type="spellEnd"/>
      <w:r w:rsidRPr="00600499">
        <w:rPr>
          <w:rFonts w:eastAsia="Times New Roman" w:cstheme="minorHAnsi"/>
          <w:sz w:val="28"/>
          <w:szCs w:val="28"/>
          <w:lang w:eastAsia="cs-CZ"/>
        </w:rPr>
        <w:t>, Ph.D.</w:t>
      </w:r>
      <w:r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8D588A">
        <w:rPr>
          <w:rFonts w:eastAsia="Times New Roman" w:cstheme="minorHAnsi"/>
          <w:sz w:val="24"/>
          <w:szCs w:val="24"/>
          <w:lang w:eastAsia="cs-CZ"/>
        </w:rPr>
        <w:t xml:space="preserve">(vedoucí Centra pro výzkum vzdělávání v přírodovědných oborech a </w:t>
      </w:r>
      <w:proofErr w:type="spellStart"/>
      <w:r w:rsidRPr="008D588A">
        <w:rPr>
          <w:rFonts w:eastAsia="Times New Roman" w:cstheme="minorHAnsi"/>
          <w:sz w:val="24"/>
          <w:szCs w:val="24"/>
          <w:lang w:eastAsia="cs-CZ"/>
        </w:rPr>
        <w:t>talentmanagement</w:t>
      </w:r>
      <w:proofErr w:type="spellEnd"/>
      <w:r w:rsidRPr="008D588A">
        <w:rPr>
          <w:rFonts w:eastAsia="Times New Roman" w:cstheme="minorHAnsi"/>
          <w:sz w:val="24"/>
          <w:szCs w:val="24"/>
          <w:lang w:eastAsia="cs-CZ"/>
        </w:rPr>
        <w:t xml:space="preserve"> a vedoucí skupiny Učitelství fyziky a základy odborné fyziky</w:t>
      </w:r>
      <w:r w:rsidR="00E94C5B">
        <w:rPr>
          <w:rFonts w:eastAsia="Times New Roman" w:cstheme="minorHAnsi"/>
          <w:sz w:val="24"/>
          <w:szCs w:val="24"/>
          <w:lang w:eastAsia="cs-CZ"/>
        </w:rPr>
        <w:t>,</w:t>
      </w:r>
      <w:r w:rsidRPr="008D588A">
        <w:rPr>
          <w:rFonts w:eastAsia="Times New Roman" w:cstheme="minorHAnsi"/>
          <w:sz w:val="24"/>
          <w:szCs w:val="24"/>
          <w:lang w:eastAsia="cs-CZ"/>
        </w:rPr>
        <w:t xml:space="preserve"> Katedra fyziky, Přírodovědecká fakulta, Ostravská univerzita) </w:t>
      </w:r>
    </w:p>
    <w:p w:rsidR="00513173" w:rsidRPr="00600499" w:rsidRDefault="00513173" w:rsidP="0051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513173" w:rsidRPr="00600499" w:rsidRDefault="00513173" w:rsidP="0051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sz w:val="28"/>
          <w:szCs w:val="28"/>
          <w:lang w:eastAsia="cs-CZ"/>
        </w:rPr>
      </w:pPr>
      <w:r>
        <w:rPr>
          <w:noProof/>
          <w:lang w:eastAsia="cs-CZ"/>
        </w:rPr>
        <w:drawing>
          <wp:inline distT="0" distB="0" distL="0" distR="0" wp14:anchorId="0153BEB8" wp14:editId="04C841FC">
            <wp:extent cx="2339340" cy="1488672"/>
            <wp:effectExtent l="0" t="0" r="3810" b="0"/>
            <wp:docPr id="4" name="obrázek 2" descr="Jana Škrabánk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na Škrabánkov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343" cy="149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173" w:rsidRPr="00600499" w:rsidRDefault="00513173" w:rsidP="0051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513173" w:rsidRPr="00600499" w:rsidRDefault="00513173" w:rsidP="0051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600499">
        <w:rPr>
          <w:rFonts w:eastAsia="Times New Roman" w:cstheme="minorHAnsi"/>
          <w:b/>
          <w:sz w:val="24"/>
          <w:szCs w:val="24"/>
          <w:lang w:eastAsia="cs-CZ"/>
        </w:rPr>
        <w:t>Anotace:</w:t>
      </w:r>
    </w:p>
    <w:p w:rsidR="00513173" w:rsidRPr="00600499" w:rsidRDefault="00513173" w:rsidP="0051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00499">
        <w:rPr>
          <w:rFonts w:eastAsia="Times New Roman" w:cstheme="minorHAnsi"/>
          <w:sz w:val="24"/>
          <w:szCs w:val="24"/>
          <w:lang w:eastAsia="cs-CZ"/>
        </w:rPr>
        <w:t>Seminář je určen zejména učitelkám mateřských škol, které by rády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600499">
        <w:rPr>
          <w:rFonts w:eastAsia="Times New Roman" w:cstheme="minorHAnsi"/>
          <w:sz w:val="24"/>
          <w:szCs w:val="24"/>
          <w:lang w:eastAsia="cs-CZ"/>
        </w:rPr>
        <w:t>obohatily svou práci o skutečné experimentování. Na semináři budou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600499">
        <w:rPr>
          <w:rFonts w:eastAsia="Times New Roman" w:cstheme="minorHAnsi"/>
          <w:sz w:val="24"/>
          <w:szCs w:val="24"/>
          <w:lang w:eastAsia="cs-CZ"/>
        </w:rPr>
        <w:t>prakticky představeny a vysvětleny jednoduché, přesto zajímavé a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600499">
        <w:rPr>
          <w:rFonts w:eastAsia="Times New Roman" w:cstheme="minorHAnsi"/>
          <w:sz w:val="24"/>
          <w:szCs w:val="24"/>
          <w:lang w:eastAsia="cs-CZ"/>
        </w:rPr>
        <w:t>rozvíjející fyzikální a chemické experimenty. Všechny tyto</w:t>
      </w:r>
    </w:p>
    <w:p w:rsidR="00513173" w:rsidRPr="00600499" w:rsidRDefault="00513173" w:rsidP="0051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00499">
        <w:rPr>
          <w:rFonts w:eastAsia="Times New Roman" w:cstheme="minorHAnsi"/>
          <w:sz w:val="24"/>
          <w:szCs w:val="24"/>
          <w:lang w:eastAsia="cs-CZ"/>
        </w:rPr>
        <w:t>experimenty jsou zvoleny tak, aby splňovaly vysoké nároky na bezpečnost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600499">
        <w:rPr>
          <w:rFonts w:eastAsia="Times New Roman" w:cstheme="minorHAnsi"/>
          <w:sz w:val="24"/>
          <w:szCs w:val="24"/>
          <w:lang w:eastAsia="cs-CZ"/>
        </w:rPr>
        <w:t>práce. Je nutné dodat, že ani jeden z experimentů není jakkoli toxický.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600499">
        <w:rPr>
          <w:rFonts w:eastAsia="Times New Roman" w:cstheme="minorHAnsi"/>
          <w:sz w:val="24"/>
          <w:szCs w:val="24"/>
          <w:lang w:eastAsia="cs-CZ"/>
        </w:rPr>
        <w:t>Proto je možné v praxi realizovat předvedené experimenty jak samotnými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600499">
        <w:rPr>
          <w:rFonts w:eastAsia="Times New Roman" w:cstheme="minorHAnsi"/>
          <w:sz w:val="24"/>
          <w:szCs w:val="24"/>
          <w:lang w:eastAsia="cs-CZ"/>
        </w:rPr>
        <w:t xml:space="preserve">učitelkami, tak přímo dětmi (pod pedagogickým vedením) </w:t>
      </w:r>
      <w:r>
        <w:rPr>
          <w:rFonts w:eastAsia="Times New Roman" w:cstheme="minorHAnsi"/>
          <w:sz w:val="24"/>
          <w:szCs w:val="24"/>
          <w:lang w:eastAsia="cs-CZ"/>
        </w:rPr>
        <w:t>–</w:t>
      </w:r>
      <w:r w:rsidRPr="00600499">
        <w:rPr>
          <w:rFonts w:eastAsia="Times New Roman" w:cstheme="minorHAnsi"/>
          <w:sz w:val="24"/>
          <w:szCs w:val="24"/>
          <w:lang w:eastAsia="cs-CZ"/>
        </w:rPr>
        <w:t xml:space="preserve"> bez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600499">
        <w:rPr>
          <w:rFonts w:eastAsia="Times New Roman" w:cstheme="minorHAnsi"/>
          <w:sz w:val="24"/>
          <w:szCs w:val="24"/>
          <w:lang w:eastAsia="cs-CZ"/>
        </w:rPr>
        <w:t>laboratoře, prostředí mateřských škol zcela stačí.</w:t>
      </w:r>
    </w:p>
    <w:p w:rsidR="00513173" w:rsidRPr="00600499" w:rsidRDefault="00513173" w:rsidP="0051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00499">
        <w:rPr>
          <w:rFonts w:eastAsia="Times New Roman" w:cstheme="minorHAnsi"/>
          <w:sz w:val="24"/>
          <w:szCs w:val="24"/>
          <w:lang w:eastAsia="cs-CZ"/>
        </w:rPr>
        <w:t>Fyzikální a chemické experim</w:t>
      </w:r>
      <w:r w:rsidRPr="00C73BC3">
        <w:rPr>
          <w:rFonts w:eastAsia="Times New Roman" w:cstheme="minorHAnsi"/>
          <w:sz w:val="24"/>
          <w:szCs w:val="24"/>
          <w:lang w:eastAsia="cs-CZ"/>
        </w:rPr>
        <w:t>en</w:t>
      </w:r>
      <w:r w:rsidRPr="00600499">
        <w:rPr>
          <w:rFonts w:eastAsia="Times New Roman" w:cstheme="minorHAnsi"/>
          <w:sz w:val="24"/>
          <w:szCs w:val="24"/>
          <w:lang w:eastAsia="cs-CZ"/>
        </w:rPr>
        <w:t>tování se neobejde bez pomůcek a chemikálií.</w:t>
      </w:r>
    </w:p>
    <w:p w:rsidR="00513173" w:rsidRPr="00C73BC3" w:rsidRDefault="00513173" w:rsidP="0051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00499">
        <w:rPr>
          <w:rFonts w:eastAsia="Times New Roman" w:cstheme="minorHAnsi"/>
          <w:sz w:val="24"/>
          <w:szCs w:val="24"/>
          <w:lang w:eastAsia="cs-CZ"/>
        </w:rPr>
        <w:t>Vše, co je pro zvolené pokusy zapotřebí, lze běžně nakoupit v</w:t>
      </w:r>
      <w:r w:rsidRPr="00C73BC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600499">
        <w:rPr>
          <w:rFonts w:eastAsia="Times New Roman" w:cstheme="minorHAnsi"/>
          <w:sz w:val="24"/>
          <w:szCs w:val="24"/>
          <w:lang w:eastAsia="cs-CZ"/>
        </w:rPr>
        <w:t>papírnictví, elektru nebo v potravinách.</w:t>
      </w:r>
    </w:p>
    <w:p w:rsidR="00513173" w:rsidRDefault="00513173" w:rsidP="0051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cs-CZ"/>
        </w:rPr>
      </w:pPr>
    </w:p>
    <w:p w:rsidR="00513173" w:rsidRDefault="00513173" w:rsidP="0051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cs-CZ"/>
        </w:rPr>
      </w:pPr>
      <w:r w:rsidRPr="008D588A">
        <w:rPr>
          <w:rFonts w:eastAsia="Times New Roman" w:cstheme="minorHAnsi"/>
          <w:b/>
          <w:sz w:val="28"/>
          <w:szCs w:val="28"/>
          <w:lang w:eastAsia="cs-CZ"/>
        </w:rPr>
        <w:t xml:space="preserve">Seminář je pro pedagogy </w:t>
      </w:r>
      <w:r w:rsidRPr="008D588A">
        <w:rPr>
          <w:rFonts w:eastAsia="Times New Roman" w:cstheme="minorHAnsi"/>
          <w:b/>
          <w:color w:val="FF0000"/>
          <w:sz w:val="28"/>
          <w:szCs w:val="28"/>
          <w:lang w:eastAsia="cs-CZ"/>
        </w:rPr>
        <w:t>ZDARMA</w:t>
      </w:r>
      <w:r w:rsidRPr="008D588A">
        <w:rPr>
          <w:rFonts w:eastAsia="Times New Roman" w:cstheme="minorHAnsi"/>
          <w:b/>
          <w:sz w:val="28"/>
          <w:szCs w:val="28"/>
          <w:lang w:eastAsia="cs-CZ"/>
        </w:rPr>
        <w:t xml:space="preserve"> a je financován z výše uvedeného projektu </w:t>
      </w:r>
    </w:p>
    <w:p w:rsidR="00FE442C" w:rsidRDefault="00FE442C" w:rsidP="000872E8">
      <w:bookmarkStart w:id="0" w:name="_GoBack"/>
      <w:bookmarkEnd w:id="0"/>
      <w:r>
        <w:t>Seminář je realizován v rámci projektu Místní akční plán II pro vzdělávání na území ORP Černošice.</w:t>
      </w:r>
    </w:p>
    <w:sectPr w:rsidR="00FE442C" w:rsidSect="00CA1AAD">
      <w:headerReference w:type="default" r:id="rId9"/>
      <w:footerReference w:type="default" r:id="rId10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A5B" w:rsidRDefault="00D52A5B" w:rsidP="002F7C2F">
      <w:pPr>
        <w:spacing w:after="0" w:line="240" w:lineRule="auto"/>
      </w:pPr>
      <w:r>
        <w:separator/>
      </w:r>
    </w:p>
  </w:endnote>
  <w:endnote w:type="continuationSeparator" w:id="0">
    <w:p w:rsidR="00D52A5B" w:rsidRDefault="00D52A5B" w:rsidP="002F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08" w:rsidRDefault="008C0708" w:rsidP="008C0708">
    <w:pPr>
      <w:pStyle w:val="Zpat"/>
      <w:rPr>
        <w:noProof/>
        <w:lang w:eastAsia="cs-CZ"/>
      </w:rPr>
    </w:pPr>
  </w:p>
  <w:p w:rsidR="008C0708" w:rsidRDefault="00726478" w:rsidP="008C0708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4611600" cy="102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MSMT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1600" cy="102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0708" w:rsidRDefault="0072647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697DB9A" wp14:editId="7AD07FC7">
          <wp:simplePos x="0" y="0"/>
          <wp:positionH relativeFrom="column">
            <wp:posOffset>208915</wp:posOffset>
          </wp:positionH>
          <wp:positionV relativeFrom="paragraph">
            <wp:posOffset>801370</wp:posOffset>
          </wp:positionV>
          <wp:extent cx="5583600" cy="1245600"/>
          <wp:effectExtent l="0" t="0" r="0" b="0"/>
          <wp:wrapTight wrapText="bothSides">
            <wp:wrapPolygon edited="0">
              <wp:start x="0" y="0"/>
              <wp:lineTo x="0" y="21148"/>
              <wp:lineTo x="21519" y="21148"/>
              <wp:lineTo x="21519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link_MSMT_VVV_hor_barva_cz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600" cy="12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A5B" w:rsidRDefault="00D52A5B" w:rsidP="002F7C2F">
      <w:pPr>
        <w:spacing w:after="0" w:line="240" w:lineRule="auto"/>
      </w:pPr>
      <w:r>
        <w:separator/>
      </w:r>
    </w:p>
  </w:footnote>
  <w:footnote w:type="continuationSeparator" w:id="0">
    <w:p w:rsidR="00D52A5B" w:rsidRDefault="00D52A5B" w:rsidP="002F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2A" w:rsidRDefault="00DF3D85" w:rsidP="00247B2A">
    <w:pPr>
      <w:pStyle w:val="Zhlav"/>
    </w:pPr>
    <w:r>
      <w:rPr>
        <w:noProof/>
        <w:lang w:eastAsia="cs-CZ"/>
      </w:rPr>
      <w:drawing>
        <wp:inline distT="0" distB="0" distL="0" distR="0">
          <wp:extent cx="532800" cy="511200"/>
          <wp:effectExtent l="0" t="0" r="635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00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7B2A">
      <w:t xml:space="preserve">                                                     </w:t>
    </w:r>
    <w:r w:rsidR="00247B2A">
      <w:rPr>
        <w:noProof/>
        <w:lang w:eastAsia="cs-CZ"/>
      </w:rPr>
      <w:drawing>
        <wp:inline distT="0" distB="0" distL="0" distR="0">
          <wp:extent cx="511200" cy="511200"/>
          <wp:effectExtent l="0" t="0" r="3175" b="317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MAP obráze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7B2A">
      <w:t xml:space="preserve">                                                </w:t>
    </w:r>
    <w:r w:rsidR="00247B2A">
      <w:rPr>
        <w:noProof/>
        <w:lang w:eastAsia="cs-CZ"/>
      </w:rPr>
      <w:drawing>
        <wp:inline distT="0" distB="0" distL="0" distR="0">
          <wp:extent cx="1407600" cy="511200"/>
          <wp:effectExtent l="0" t="0" r="2540" b="317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s jihozápad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00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3D85" w:rsidRDefault="00DF3D85" w:rsidP="00DF3D85">
    <w:pPr>
      <w:pStyle w:val="Zhlav"/>
    </w:pPr>
  </w:p>
  <w:p w:rsidR="00DF3D85" w:rsidRPr="00830CE8" w:rsidRDefault="00DF3D85" w:rsidP="00DF3D85">
    <w:pPr>
      <w:pStyle w:val="Zhlav"/>
      <w:rPr>
        <w:b/>
        <w:color w:val="2E74B5"/>
        <w:sz w:val="20"/>
      </w:rPr>
    </w:pPr>
    <w:r w:rsidRPr="00A96102">
      <w:rPr>
        <w:b/>
        <w:color w:val="2E74B5"/>
        <w:sz w:val="20"/>
      </w:rPr>
      <w:t xml:space="preserve">Místní akční plán </w:t>
    </w:r>
    <w:r>
      <w:rPr>
        <w:b/>
        <w:color w:val="2E74B5"/>
        <w:sz w:val="20"/>
      </w:rPr>
      <w:t xml:space="preserve">II pro </w:t>
    </w:r>
    <w:r w:rsidRPr="00A96102">
      <w:rPr>
        <w:b/>
        <w:color w:val="2E74B5"/>
        <w:sz w:val="20"/>
      </w:rPr>
      <w:t xml:space="preserve">vzdělávání na území ORP Černošice, č. </w:t>
    </w:r>
    <w:r w:rsidRPr="00830CE8">
      <w:rPr>
        <w:rFonts w:ascii="Calibri" w:hAnsi="Calibri" w:cs="Times New Roman"/>
        <w:b/>
        <w:color w:val="2E74B5"/>
        <w:sz w:val="20"/>
      </w:rPr>
      <w:t>CZ.02.3.68/0.0/0.0/17_047/0009044</w:t>
    </w:r>
  </w:p>
  <w:p w:rsidR="00DF3D85" w:rsidRPr="00A96102" w:rsidRDefault="00DF3D85" w:rsidP="00DF3D85">
    <w:pPr>
      <w:pStyle w:val="Zhlav"/>
      <w:jc w:val="center"/>
      <w:rPr>
        <w:b/>
        <w:color w:val="2E74B5"/>
        <w:sz w:val="20"/>
      </w:rPr>
    </w:pPr>
  </w:p>
  <w:p w:rsidR="00DF3D85" w:rsidRDefault="00DF3D85" w:rsidP="00DF3D85">
    <w:pPr>
      <w:jc w:val="center"/>
    </w:pPr>
    <w:r w:rsidRPr="00A96102">
      <w:rPr>
        <w:color w:val="70AD47"/>
        <w:sz w:val="20"/>
        <w:szCs w:val="18"/>
        <w:shd w:val="clear" w:color="auto" w:fill="FFFFFF"/>
      </w:rPr>
      <w:t>Korespondenční adresa: Pražská 636, 252 41 Dolní Břežany</w:t>
    </w:r>
    <w:r w:rsidRPr="00A96102">
      <w:rPr>
        <w:color w:val="70AD47"/>
        <w:sz w:val="20"/>
        <w:szCs w:val="18"/>
      </w:rPr>
      <w:br/>
      <w:t>mobilní telefon: +420</w:t>
    </w:r>
    <w:r>
      <w:rPr>
        <w:color w:val="70AD47"/>
        <w:sz w:val="20"/>
        <w:szCs w:val="18"/>
      </w:rPr>
      <w:t xml:space="preserve"> 603 402 742</w:t>
    </w:r>
    <w:r w:rsidRPr="00A96102">
      <w:rPr>
        <w:color w:val="70AD47"/>
        <w:sz w:val="20"/>
        <w:szCs w:val="18"/>
      </w:rPr>
      <w:t xml:space="preserve">, </w:t>
    </w:r>
    <w:r>
      <w:rPr>
        <w:color w:val="70AD47"/>
        <w:sz w:val="20"/>
        <w:szCs w:val="18"/>
      </w:rPr>
      <w:t>www.map-orpcernosice.cz</w:t>
    </w:r>
    <w:r w:rsidRPr="00A96102">
      <w:rPr>
        <w:color w:val="70AD47"/>
        <w:sz w:val="20"/>
        <w:szCs w:val="18"/>
      </w:rPr>
      <w:t>, oficiální e-mail</w:t>
    </w:r>
    <w:r>
      <w:rPr>
        <w:color w:val="70AD47"/>
        <w:sz w:val="20"/>
        <w:szCs w:val="18"/>
      </w:rPr>
      <w:t>: map</w:t>
    </w:r>
    <w:r w:rsidRPr="00A96102">
      <w:rPr>
        <w:color w:val="70AD47"/>
        <w:sz w:val="20"/>
        <w:szCs w:val="18"/>
      </w:rPr>
      <w:t>@mas-dolnobrezansko.cz</w:t>
    </w:r>
    <w:r w:rsidR="00D52A5B">
      <w:pict>
        <v:rect id="_x0000_i1025" style="width:453.6pt;height:1pt" o:hralign="center" o:hrstd="t" o:hrnoshade="t" o:hr="t" fillcolor="#2e74b5" stroked="f"/>
      </w:pict>
    </w:r>
  </w:p>
  <w:p w:rsidR="00DF3D85" w:rsidRPr="00DF3D85" w:rsidRDefault="00DF3D85" w:rsidP="00DF3D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F1FFF"/>
    <w:multiLevelType w:val="hybridMultilevel"/>
    <w:tmpl w:val="1DB40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C4B05"/>
    <w:multiLevelType w:val="hybridMultilevel"/>
    <w:tmpl w:val="7422B3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D067B7"/>
    <w:multiLevelType w:val="hybridMultilevel"/>
    <w:tmpl w:val="776A82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462B3C"/>
    <w:multiLevelType w:val="hybridMultilevel"/>
    <w:tmpl w:val="6CDC9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6736D"/>
    <w:multiLevelType w:val="hybridMultilevel"/>
    <w:tmpl w:val="AA08A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F06A9"/>
    <w:multiLevelType w:val="hybridMultilevel"/>
    <w:tmpl w:val="66461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D628D"/>
    <w:multiLevelType w:val="hybridMultilevel"/>
    <w:tmpl w:val="14289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F42E7"/>
    <w:multiLevelType w:val="hybridMultilevel"/>
    <w:tmpl w:val="1FE28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F63C9"/>
    <w:multiLevelType w:val="hybridMultilevel"/>
    <w:tmpl w:val="C2D61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A2"/>
    <w:rsid w:val="00054E30"/>
    <w:rsid w:val="00057ABF"/>
    <w:rsid w:val="000872E8"/>
    <w:rsid w:val="00103D70"/>
    <w:rsid w:val="001574AF"/>
    <w:rsid w:val="001C0147"/>
    <w:rsid w:val="00203C01"/>
    <w:rsid w:val="00235DA7"/>
    <w:rsid w:val="00247B2A"/>
    <w:rsid w:val="002659B1"/>
    <w:rsid w:val="002B1CA2"/>
    <w:rsid w:val="002B31CF"/>
    <w:rsid w:val="002F7C2F"/>
    <w:rsid w:val="00343B0E"/>
    <w:rsid w:val="00365232"/>
    <w:rsid w:val="00443C85"/>
    <w:rsid w:val="0048332F"/>
    <w:rsid w:val="00513173"/>
    <w:rsid w:val="00672767"/>
    <w:rsid w:val="006872DB"/>
    <w:rsid w:val="006F6663"/>
    <w:rsid w:val="00726478"/>
    <w:rsid w:val="00784DF9"/>
    <w:rsid w:val="007B463F"/>
    <w:rsid w:val="007E3A4A"/>
    <w:rsid w:val="00831F28"/>
    <w:rsid w:val="00872111"/>
    <w:rsid w:val="008C0708"/>
    <w:rsid w:val="008E40FF"/>
    <w:rsid w:val="009F3DB6"/>
    <w:rsid w:val="009F73F5"/>
    <w:rsid w:val="00A10063"/>
    <w:rsid w:val="00A87D5A"/>
    <w:rsid w:val="00B52F5C"/>
    <w:rsid w:val="00BC2446"/>
    <w:rsid w:val="00CA1AAD"/>
    <w:rsid w:val="00CB411D"/>
    <w:rsid w:val="00CD32DF"/>
    <w:rsid w:val="00CE63B7"/>
    <w:rsid w:val="00D50DED"/>
    <w:rsid w:val="00D52A5B"/>
    <w:rsid w:val="00D65B56"/>
    <w:rsid w:val="00D86C3B"/>
    <w:rsid w:val="00D9302F"/>
    <w:rsid w:val="00D948A8"/>
    <w:rsid w:val="00DD4C12"/>
    <w:rsid w:val="00DF3D85"/>
    <w:rsid w:val="00E53D40"/>
    <w:rsid w:val="00E94C5B"/>
    <w:rsid w:val="00F35986"/>
    <w:rsid w:val="00F930ED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B7047"/>
  <w15:docId w15:val="{FAF4C509-9FE9-4DF3-B1A9-AD5CAA37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72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C2F"/>
  </w:style>
  <w:style w:type="paragraph" w:styleId="Zpat">
    <w:name w:val="footer"/>
    <w:basedOn w:val="Normln"/>
    <w:link w:val="ZpatChar"/>
    <w:uiPriority w:val="99"/>
    <w:unhideWhenUsed/>
    <w:rsid w:val="002F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C2F"/>
  </w:style>
  <w:style w:type="paragraph" w:styleId="Textbubliny">
    <w:name w:val="Balloon Text"/>
    <w:basedOn w:val="Normln"/>
    <w:link w:val="TextbublinyChar"/>
    <w:uiPriority w:val="99"/>
    <w:semiHidden/>
    <w:unhideWhenUsed/>
    <w:rsid w:val="00872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11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52F5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E44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FE442C"/>
    <w:rPr>
      <w:b/>
      <w:bCs/>
    </w:rPr>
  </w:style>
  <w:style w:type="paragraph" w:styleId="Zkladntext">
    <w:name w:val="Body Text"/>
    <w:basedOn w:val="Normln"/>
    <w:link w:val="ZkladntextChar"/>
    <w:semiHidden/>
    <w:rsid w:val="00FE44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E44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E442C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C0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36839-9326-4130-8AC4-D03F825A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Jirsová</dc:creator>
  <cp:lastModifiedBy>Renata Hlavešová</cp:lastModifiedBy>
  <cp:revision>2</cp:revision>
  <cp:lastPrinted>2019-10-03T08:19:00Z</cp:lastPrinted>
  <dcterms:created xsi:type="dcterms:W3CDTF">2019-10-03T08:20:00Z</dcterms:created>
  <dcterms:modified xsi:type="dcterms:W3CDTF">2019-10-03T08:20:00Z</dcterms:modified>
</cp:coreProperties>
</file>